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B007" w14:textId="56F4052B" w:rsidR="005B7628" w:rsidRPr="000A74F5" w:rsidRDefault="005B7628" w:rsidP="005B7628">
      <w:pPr>
        <w:spacing w:after="120"/>
        <w:rPr>
          <w:rFonts w:eastAsia="Times New Roman"/>
          <w:b/>
        </w:rPr>
      </w:pPr>
      <w:bookmarkStart w:id="0" w:name="_Hlk175916877"/>
      <w:r w:rsidRPr="000A74F5">
        <w:rPr>
          <w:rFonts w:eastAsia="Times New Roman"/>
          <w:b/>
        </w:rPr>
        <w:t>BRP.0012.5.</w:t>
      </w:r>
      <w:r>
        <w:rPr>
          <w:rFonts w:eastAsia="Times New Roman"/>
          <w:b/>
        </w:rPr>
        <w:t>1</w:t>
      </w:r>
      <w:r w:rsidR="00F30C23">
        <w:rPr>
          <w:rFonts w:eastAsia="Times New Roman"/>
          <w:b/>
        </w:rPr>
        <w:t>7</w:t>
      </w:r>
      <w:r>
        <w:rPr>
          <w:rFonts w:eastAsia="Times New Roman"/>
          <w:b/>
        </w:rPr>
        <w:t>.8.</w:t>
      </w:r>
      <w:r w:rsidRPr="000A74F5">
        <w:rPr>
          <w:rFonts w:eastAsia="Times New Roman"/>
          <w:b/>
        </w:rPr>
        <w:t>202</w:t>
      </w:r>
      <w:r>
        <w:rPr>
          <w:rFonts w:eastAsia="Times New Roman"/>
          <w:b/>
        </w:rPr>
        <w:t>5</w:t>
      </w:r>
    </w:p>
    <w:p w14:paraId="1B0C9FB0" w14:textId="77777777" w:rsidR="005B7628" w:rsidRPr="000A74F5" w:rsidRDefault="005B7628" w:rsidP="005B7628">
      <w:pPr>
        <w:spacing w:after="120"/>
        <w:rPr>
          <w:rFonts w:eastAsia="Times New Roman"/>
          <w:b/>
          <w:sz w:val="28"/>
          <w:szCs w:val="28"/>
        </w:rPr>
      </w:pPr>
    </w:p>
    <w:bookmarkEnd w:id="0"/>
    <w:p w14:paraId="4E56DDAE" w14:textId="77777777" w:rsidR="005B7628" w:rsidRPr="000A74F5" w:rsidRDefault="005B7628" w:rsidP="005B7628">
      <w:pPr>
        <w:spacing w:after="120"/>
        <w:rPr>
          <w:rFonts w:eastAsia="Times New Roman"/>
          <w:b/>
          <w:sz w:val="28"/>
          <w:szCs w:val="28"/>
        </w:rPr>
      </w:pPr>
    </w:p>
    <w:p w14:paraId="758345A2" w14:textId="77777777" w:rsidR="005B7628" w:rsidRDefault="005B7628" w:rsidP="005B7628">
      <w:pPr>
        <w:spacing w:after="120"/>
        <w:jc w:val="center"/>
        <w:rPr>
          <w:rFonts w:eastAsia="Times New Roman"/>
          <w:b/>
          <w:sz w:val="28"/>
          <w:szCs w:val="28"/>
        </w:rPr>
      </w:pPr>
    </w:p>
    <w:p w14:paraId="4813477F" w14:textId="75C83555" w:rsidR="005B7628" w:rsidRPr="000A74F5" w:rsidRDefault="005B7628" w:rsidP="005B7628">
      <w:pPr>
        <w:spacing w:after="120"/>
        <w:jc w:val="center"/>
        <w:rPr>
          <w:rFonts w:eastAsia="Times New Roman"/>
          <w:b/>
          <w:sz w:val="28"/>
          <w:szCs w:val="28"/>
        </w:rPr>
      </w:pPr>
      <w:r w:rsidRPr="000A74F5">
        <w:rPr>
          <w:rFonts w:eastAsia="Times New Roman"/>
          <w:b/>
          <w:sz w:val="28"/>
          <w:szCs w:val="28"/>
        </w:rPr>
        <w:t xml:space="preserve">PROTOKÓŁ </w:t>
      </w:r>
      <w:r>
        <w:rPr>
          <w:rFonts w:eastAsia="Times New Roman"/>
          <w:b/>
          <w:sz w:val="28"/>
          <w:szCs w:val="28"/>
        </w:rPr>
        <w:t>1</w:t>
      </w:r>
      <w:r w:rsidR="00F30C23">
        <w:rPr>
          <w:rFonts w:eastAsia="Times New Roman"/>
          <w:b/>
          <w:sz w:val="28"/>
          <w:szCs w:val="28"/>
        </w:rPr>
        <w:t>7</w:t>
      </w:r>
      <w:r w:rsidRPr="000A74F5">
        <w:rPr>
          <w:rFonts w:eastAsia="Times New Roman"/>
          <w:b/>
          <w:sz w:val="28"/>
          <w:szCs w:val="28"/>
        </w:rPr>
        <w:t>/202</w:t>
      </w:r>
      <w:r>
        <w:rPr>
          <w:rFonts w:eastAsia="Times New Roman"/>
          <w:b/>
          <w:sz w:val="28"/>
          <w:szCs w:val="28"/>
        </w:rPr>
        <w:t>5</w:t>
      </w:r>
    </w:p>
    <w:p w14:paraId="26AA9F7E" w14:textId="77777777" w:rsidR="005B7628" w:rsidRPr="003F4A87" w:rsidRDefault="005B7628" w:rsidP="005B7628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D16EBA">
        <w:rPr>
          <w:b/>
          <w:color w:val="000000"/>
          <w:sz w:val="28"/>
          <w:szCs w:val="28"/>
        </w:rPr>
        <w:t>z  posiedzenia Komisji Rolnictwa i Ochrony Środowiska Rady Powiatu</w:t>
      </w:r>
      <w:r>
        <w:rPr>
          <w:b/>
          <w:color w:val="000000"/>
          <w:sz w:val="28"/>
          <w:szCs w:val="28"/>
        </w:rPr>
        <w:t xml:space="preserve"> </w:t>
      </w:r>
    </w:p>
    <w:p w14:paraId="7AB55BC4" w14:textId="611ACA3A" w:rsidR="005B7628" w:rsidRPr="00A74BE5" w:rsidRDefault="005B7628" w:rsidP="005B7628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A74BE5">
        <w:rPr>
          <w:b/>
          <w:color w:val="000000"/>
          <w:sz w:val="28"/>
          <w:szCs w:val="28"/>
        </w:rPr>
        <w:t xml:space="preserve">w dniu </w:t>
      </w:r>
      <w:r w:rsidR="00F30C23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 </w:t>
      </w:r>
      <w:r w:rsidR="00F30C23">
        <w:rPr>
          <w:b/>
          <w:color w:val="000000"/>
          <w:sz w:val="28"/>
          <w:szCs w:val="28"/>
        </w:rPr>
        <w:t>sierpnia</w:t>
      </w:r>
      <w:r>
        <w:rPr>
          <w:b/>
          <w:color w:val="000000"/>
          <w:sz w:val="28"/>
          <w:szCs w:val="28"/>
        </w:rPr>
        <w:t xml:space="preserve"> </w:t>
      </w:r>
      <w:r w:rsidRPr="00A74BE5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5</w:t>
      </w:r>
      <w:r w:rsidRPr="00A74BE5">
        <w:rPr>
          <w:b/>
          <w:color w:val="000000"/>
          <w:sz w:val="28"/>
          <w:szCs w:val="28"/>
        </w:rPr>
        <w:t>r.</w:t>
      </w:r>
    </w:p>
    <w:p w14:paraId="1A8E7AD9" w14:textId="77777777" w:rsidR="005B7628" w:rsidRDefault="005B7628" w:rsidP="005B7628">
      <w:pPr>
        <w:spacing w:line="360" w:lineRule="auto"/>
        <w:jc w:val="center"/>
        <w:rPr>
          <w:b/>
          <w:color w:val="000000"/>
        </w:rPr>
      </w:pPr>
    </w:p>
    <w:p w14:paraId="670B880F" w14:textId="77777777" w:rsidR="005B7628" w:rsidRDefault="005B7628" w:rsidP="005B7628">
      <w:pPr>
        <w:spacing w:line="276" w:lineRule="auto"/>
        <w:jc w:val="both"/>
      </w:pPr>
    </w:p>
    <w:p w14:paraId="406F8E40" w14:textId="77777777" w:rsidR="005B7628" w:rsidRPr="0027486E" w:rsidRDefault="005B7628" w:rsidP="005B7628">
      <w:pPr>
        <w:spacing w:line="276" w:lineRule="auto"/>
        <w:jc w:val="both"/>
        <w:rPr>
          <w:rFonts w:eastAsia="Times New Roman"/>
        </w:rPr>
      </w:pPr>
      <w:r>
        <w:t>Przewodniczący</w:t>
      </w:r>
      <w:r w:rsidRPr="00DC0625">
        <w:t xml:space="preserve"> Komisji</w:t>
      </w:r>
      <w:r>
        <w:t xml:space="preserve"> Rolnictwa i Ochrony Środowiska Kazimierz Mordaka otworzył posiedzenie </w:t>
      </w:r>
      <w:r w:rsidRPr="00DC0625">
        <w:t xml:space="preserve">o godzinie </w:t>
      </w:r>
      <w:r w:rsidRPr="00C67121">
        <w:rPr>
          <w:color w:val="000000" w:themeColor="text1"/>
        </w:rPr>
        <w:t xml:space="preserve">08:00. </w:t>
      </w:r>
      <w:r>
        <w:t>N</w:t>
      </w:r>
      <w:r w:rsidRPr="00DC0625">
        <w:t>a podstawie listy obecności</w:t>
      </w:r>
      <w:r>
        <w:t xml:space="preserve"> przewodniczący</w:t>
      </w:r>
      <w:r w:rsidRPr="00DC0625">
        <w:t xml:space="preserve"> stwierdzi</w:t>
      </w:r>
      <w:r>
        <w:t>ł</w:t>
      </w:r>
      <w:r w:rsidRPr="00DC0625">
        <w:t xml:space="preserve"> prawomocność posiedzenia, </w:t>
      </w:r>
      <w:r w:rsidRPr="00DC0625">
        <w:rPr>
          <w:rFonts w:eastAsia="Times New Roman"/>
          <w:color w:val="000000"/>
        </w:rPr>
        <w:t>powitał zebranych i </w:t>
      </w:r>
      <w:r>
        <w:rPr>
          <w:rFonts w:eastAsia="Times New Roman"/>
          <w:color w:val="000000"/>
        </w:rPr>
        <w:t xml:space="preserve"> </w:t>
      </w:r>
      <w:r w:rsidRPr="00DC0625">
        <w:rPr>
          <w:rFonts w:eastAsia="Times New Roman"/>
          <w:color w:val="000000"/>
        </w:rPr>
        <w:t>zaproponował następujący porządek posiedzenia</w:t>
      </w:r>
      <w:r>
        <w:rPr>
          <w:rFonts w:eastAsia="Times New Roman"/>
          <w:color w:val="000000"/>
        </w:rPr>
        <w:t>:</w:t>
      </w:r>
    </w:p>
    <w:p w14:paraId="12B10F2F" w14:textId="77777777" w:rsidR="005B7628" w:rsidRDefault="005B7628" w:rsidP="005B7628">
      <w:pPr>
        <w:jc w:val="both"/>
      </w:pPr>
    </w:p>
    <w:p w14:paraId="67A7E8EB" w14:textId="77777777" w:rsidR="00C67121" w:rsidRPr="00010182" w:rsidRDefault="00C67121" w:rsidP="00C67121">
      <w:pPr>
        <w:rPr>
          <w:rFonts w:eastAsia="Times New Roman"/>
        </w:rPr>
      </w:pPr>
      <w:r w:rsidRPr="00010182">
        <w:rPr>
          <w:rFonts w:eastAsia="Times New Roman"/>
        </w:rPr>
        <w:t>1. Otwarcie posiedzenia komisji Rady Powiatu</w:t>
      </w:r>
    </w:p>
    <w:p w14:paraId="2F9F765C" w14:textId="77777777" w:rsidR="00C67121" w:rsidRPr="00010182" w:rsidRDefault="00C67121" w:rsidP="00C67121">
      <w:pPr>
        <w:rPr>
          <w:rFonts w:eastAsia="Times New Roman"/>
        </w:rPr>
      </w:pPr>
      <w:r w:rsidRPr="00010182">
        <w:rPr>
          <w:rFonts w:eastAsia="Times New Roman"/>
        </w:rPr>
        <w:t>2. Stwierdzenie prawomocności obrad komisji</w:t>
      </w:r>
    </w:p>
    <w:p w14:paraId="138C6BFC" w14:textId="77777777" w:rsidR="00C67121" w:rsidRPr="00010182" w:rsidRDefault="00C67121" w:rsidP="00C67121">
      <w:pPr>
        <w:rPr>
          <w:rFonts w:eastAsia="Times New Roman"/>
        </w:rPr>
      </w:pPr>
      <w:r w:rsidRPr="00010182">
        <w:rPr>
          <w:rFonts w:eastAsia="Times New Roman"/>
        </w:rPr>
        <w:t>3. Przyjęcie porządku obrad</w:t>
      </w:r>
    </w:p>
    <w:p w14:paraId="0D175DBE" w14:textId="77777777" w:rsidR="00C67121" w:rsidRPr="00010182" w:rsidRDefault="00C67121" w:rsidP="00C67121">
      <w:pPr>
        <w:rPr>
          <w:rFonts w:eastAsia="Times New Roman"/>
        </w:rPr>
      </w:pPr>
      <w:r w:rsidRPr="00010182">
        <w:rPr>
          <w:rFonts w:eastAsia="Times New Roman"/>
        </w:rPr>
        <w:t>4. Przyjęcie protokołu z 16 posiedzenia komisji</w:t>
      </w:r>
    </w:p>
    <w:p w14:paraId="54740888" w14:textId="77777777" w:rsidR="00C67121" w:rsidRPr="00010182" w:rsidRDefault="00C67121" w:rsidP="00C67121">
      <w:pPr>
        <w:rPr>
          <w:rFonts w:eastAsia="Times New Roman"/>
        </w:rPr>
      </w:pPr>
      <w:r w:rsidRPr="00010182">
        <w:rPr>
          <w:rFonts w:eastAsia="Times New Roman"/>
        </w:rPr>
        <w:t>5. Informacja na temat jakości wód Zalewu Sulejowskiego oraz nadzoru nad terenem wokół zalewu</w:t>
      </w:r>
    </w:p>
    <w:p w14:paraId="02782054" w14:textId="77777777" w:rsidR="00C67121" w:rsidRPr="00010182" w:rsidRDefault="00C67121" w:rsidP="00C67121">
      <w:pPr>
        <w:rPr>
          <w:rFonts w:eastAsia="Times New Roman"/>
        </w:rPr>
      </w:pPr>
      <w:r w:rsidRPr="00010182">
        <w:rPr>
          <w:rFonts w:eastAsia="Times New Roman"/>
        </w:rPr>
        <w:t>6. Wolne wnioski i sprawy różne</w:t>
      </w:r>
    </w:p>
    <w:p w14:paraId="557CDE9A" w14:textId="77777777" w:rsidR="00C67121" w:rsidRPr="00010182" w:rsidRDefault="00C67121" w:rsidP="00C67121">
      <w:pPr>
        <w:rPr>
          <w:rFonts w:eastAsia="Times New Roman"/>
        </w:rPr>
      </w:pPr>
      <w:r w:rsidRPr="00010182">
        <w:rPr>
          <w:rFonts w:eastAsia="Times New Roman"/>
        </w:rPr>
        <w:t>7. Zamknięcie posiedzenia.</w:t>
      </w:r>
    </w:p>
    <w:p w14:paraId="2DA04110" w14:textId="77777777" w:rsidR="005B7628" w:rsidRPr="0072642F" w:rsidRDefault="005B7628" w:rsidP="005B7628">
      <w:pPr>
        <w:jc w:val="both"/>
      </w:pPr>
    </w:p>
    <w:p w14:paraId="4E8D43AC" w14:textId="3EBE907B" w:rsidR="005B7628" w:rsidRPr="00DB61AE" w:rsidRDefault="00DB61AE" w:rsidP="005B7628">
      <w:pPr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>W posiedzeniu komisji uczestniczyli zaproszeni goście</w:t>
      </w:r>
      <w:r w:rsidR="00142FBF">
        <w:rPr>
          <w:rFonts w:eastAsia="Times New Roman"/>
        </w:rPr>
        <w:t>:</w:t>
      </w:r>
      <w:r>
        <w:rPr>
          <w:rFonts w:eastAsia="Times New Roman"/>
        </w:rPr>
        <w:t xml:space="preserve"> Misiak Grzegorz</w:t>
      </w:r>
      <w:r w:rsidR="00142FBF">
        <w:rPr>
          <w:rFonts w:eastAsia="Times New Roman"/>
        </w:rPr>
        <w:t xml:space="preserve"> kierownik</w:t>
      </w:r>
      <w:r w:rsidR="004D234E">
        <w:rPr>
          <w:rFonts w:eastAsia="Times New Roman"/>
        </w:rPr>
        <w:t xml:space="preserve"> </w:t>
      </w:r>
      <w:r w:rsidR="00142FBF">
        <w:rPr>
          <w:color w:val="000000" w:themeColor="text1"/>
        </w:rPr>
        <w:t>O</w:t>
      </w:r>
      <w:r w:rsidRPr="00DB61AE">
        <w:rPr>
          <w:color w:val="000000" w:themeColor="text1"/>
        </w:rPr>
        <w:t>biektu Hydrotechnicznego Sulejów</w:t>
      </w:r>
      <w:r w:rsidR="00142FBF">
        <w:rPr>
          <w:color w:val="000000" w:themeColor="text1"/>
        </w:rPr>
        <w:t xml:space="preserve"> oraz Piotr Leśniewski kierownik Nadzoru Wodnego w Smardzewicach</w:t>
      </w:r>
    </w:p>
    <w:p w14:paraId="1C69F2C1" w14:textId="77777777" w:rsidR="005B7628" w:rsidRPr="00DB61AE" w:rsidRDefault="005B7628" w:rsidP="005B7628">
      <w:pPr>
        <w:jc w:val="both"/>
        <w:rPr>
          <w:rFonts w:eastAsia="Times New Roman"/>
          <w:b/>
          <w:bCs/>
          <w:color w:val="000000" w:themeColor="text1"/>
        </w:rPr>
      </w:pPr>
    </w:p>
    <w:p w14:paraId="2792A4B7" w14:textId="77777777" w:rsidR="005B7628" w:rsidRDefault="005B7628" w:rsidP="005B7628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Ad. 3. </w:t>
      </w:r>
      <w:r w:rsidRPr="002F7361">
        <w:rPr>
          <w:rFonts w:eastAsia="Times New Roman"/>
          <w:b/>
          <w:bCs/>
        </w:rPr>
        <w:t>Przyjęcie porządku obrad</w:t>
      </w:r>
      <w:r>
        <w:rPr>
          <w:rFonts w:eastAsia="Times New Roman"/>
          <w:b/>
          <w:bCs/>
        </w:rPr>
        <w:t>.</w:t>
      </w:r>
    </w:p>
    <w:p w14:paraId="3FC5C8B6" w14:textId="77777777" w:rsidR="005B7628" w:rsidRDefault="005B7628" w:rsidP="005B7628">
      <w:pPr>
        <w:jc w:val="both"/>
        <w:rPr>
          <w:rFonts w:eastAsia="Times New Roman"/>
          <w:b/>
          <w:bCs/>
        </w:rPr>
      </w:pPr>
    </w:p>
    <w:p w14:paraId="21B1CBDB" w14:textId="77777777" w:rsidR="005B7628" w:rsidRPr="00B91A79" w:rsidRDefault="005B7628" w:rsidP="005B7628">
      <w:pPr>
        <w:jc w:val="both"/>
        <w:rPr>
          <w:color w:val="000000" w:themeColor="text1"/>
        </w:rPr>
      </w:pPr>
      <w:r w:rsidRPr="00B91A79">
        <w:rPr>
          <w:color w:val="000000" w:themeColor="text1"/>
        </w:rPr>
        <w:t>Uwag do porządku nie zgłoszono. Porządek został przyjęty jednogłośnie.</w:t>
      </w:r>
    </w:p>
    <w:p w14:paraId="3CE64CF4" w14:textId="77777777" w:rsidR="005B7628" w:rsidRDefault="005B7628" w:rsidP="005B7628">
      <w:pPr>
        <w:jc w:val="both"/>
      </w:pPr>
    </w:p>
    <w:p w14:paraId="57352456" w14:textId="77777777" w:rsidR="00010182" w:rsidRPr="00010182" w:rsidRDefault="005B7628" w:rsidP="00010182">
      <w:pPr>
        <w:rPr>
          <w:rFonts w:eastAsia="Times New Roman"/>
        </w:rPr>
      </w:pPr>
      <w:r w:rsidRPr="00F6516C">
        <w:rPr>
          <w:b/>
          <w:bCs/>
        </w:rPr>
        <w:t>Ad. 4</w:t>
      </w:r>
      <w:r w:rsidRPr="006F1E80">
        <w:rPr>
          <w:b/>
          <w:bCs/>
        </w:rPr>
        <w:t>.</w:t>
      </w:r>
      <w:r w:rsidRPr="001E763D">
        <w:rPr>
          <w:rFonts w:eastAsia="Times New Roman"/>
        </w:rPr>
        <w:t xml:space="preserve"> </w:t>
      </w:r>
      <w:r w:rsidR="00010182" w:rsidRPr="00010182">
        <w:rPr>
          <w:rFonts w:eastAsia="Times New Roman"/>
          <w:b/>
          <w:bCs/>
        </w:rPr>
        <w:t>Przyjęcie protokołu z 16 posiedzenia komisji</w:t>
      </w:r>
    </w:p>
    <w:p w14:paraId="594CD5EE" w14:textId="2CBFE6BD" w:rsidR="005B7628" w:rsidRDefault="005B7628" w:rsidP="005B7628">
      <w:pPr>
        <w:spacing w:before="120"/>
        <w:contextualSpacing/>
        <w:jc w:val="both"/>
        <w:rPr>
          <w:rFonts w:eastAsia="Times New Roman"/>
          <w:b/>
          <w:bCs/>
        </w:rPr>
      </w:pPr>
    </w:p>
    <w:p w14:paraId="73B7DFE7" w14:textId="64463F37" w:rsidR="005B7628" w:rsidRDefault="005B7628" w:rsidP="005B7628">
      <w:pPr>
        <w:jc w:val="both"/>
      </w:pPr>
      <w:r w:rsidRPr="00421F6D">
        <w:t>Uwag do protokoł</w:t>
      </w:r>
      <w:r w:rsidR="00B91A79">
        <w:t>u</w:t>
      </w:r>
      <w:r w:rsidRPr="00421F6D">
        <w:t xml:space="preserve"> nie zgłoszono. </w:t>
      </w:r>
    </w:p>
    <w:p w14:paraId="701595F4" w14:textId="77777777" w:rsidR="005B7628" w:rsidRDefault="005B7628" w:rsidP="005B7628">
      <w:pPr>
        <w:jc w:val="both"/>
      </w:pPr>
    </w:p>
    <w:p w14:paraId="0726A75B" w14:textId="1ABA439D" w:rsidR="005B7628" w:rsidRPr="00010182" w:rsidRDefault="005B7628" w:rsidP="005B7628">
      <w:pPr>
        <w:spacing w:before="120"/>
        <w:contextualSpacing/>
        <w:jc w:val="both"/>
        <w:rPr>
          <w:rFonts w:eastAsia="Times New Roman"/>
          <w:b/>
          <w:bCs/>
        </w:rPr>
      </w:pPr>
      <w:r w:rsidRPr="00F6516C">
        <w:rPr>
          <w:b/>
          <w:bCs/>
        </w:rPr>
        <w:t xml:space="preserve">Ad. </w:t>
      </w:r>
      <w:r>
        <w:rPr>
          <w:b/>
          <w:bCs/>
        </w:rPr>
        <w:t xml:space="preserve">5. </w:t>
      </w:r>
      <w:r w:rsidR="00010182" w:rsidRPr="00010182">
        <w:rPr>
          <w:rFonts w:eastAsia="Times New Roman"/>
          <w:b/>
          <w:bCs/>
        </w:rPr>
        <w:t>Informacja na temat jakości wód Zalewu Sulejowskiego oraz nadzoru nad terenem wokół zalewu</w:t>
      </w:r>
    </w:p>
    <w:p w14:paraId="70EF0F52" w14:textId="77777777" w:rsidR="005B7628" w:rsidRDefault="005B7628" w:rsidP="005B7628">
      <w:pPr>
        <w:jc w:val="both"/>
        <w:rPr>
          <w:u w:val="single"/>
        </w:rPr>
      </w:pPr>
    </w:p>
    <w:p w14:paraId="5C5E6C72" w14:textId="77777777" w:rsidR="005B7628" w:rsidRDefault="005B7628" w:rsidP="005B7628">
      <w:pPr>
        <w:jc w:val="both"/>
      </w:pPr>
    </w:p>
    <w:p w14:paraId="14AC4624" w14:textId="5F882ACA" w:rsidR="00114DAF" w:rsidRDefault="00114DAF" w:rsidP="00114DAF">
      <w:r w:rsidRPr="00211182">
        <w:rPr>
          <w:u w:val="single"/>
        </w:rPr>
        <w:t>Przewodniczący komisji Kazimierz Mordaka</w:t>
      </w:r>
      <w:r>
        <w:t xml:space="preserve"> poinformował, że celem dyskusji jest uzyskanie szczegółowych informacji nt. rewitalizacji Zalewu Sulejowskiego.</w:t>
      </w:r>
    </w:p>
    <w:p w14:paraId="300B9C0F" w14:textId="3836BA0B" w:rsidR="00114DAF" w:rsidRDefault="00267EEF" w:rsidP="00114DAF">
      <w:r>
        <w:t xml:space="preserve">Powiedział, że w lokalnych </w:t>
      </w:r>
      <w:r w:rsidR="00114DAF">
        <w:t>mediach pojawiały się informacje o inwestycji o wartości ok. 200 mln zł, jednak brak jest szczegółów co do zakresu i terminu.</w:t>
      </w:r>
    </w:p>
    <w:p w14:paraId="5654CFC5" w14:textId="77777777" w:rsidR="00114DAF" w:rsidRDefault="00114DAF" w:rsidP="005B7628">
      <w:pPr>
        <w:jc w:val="both"/>
      </w:pPr>
    </w:p>
    <w:p w14:paraId="55C3140F" w14:textId="37390773" w:rsidR="00211182" w:rsidRPr="008C4FF5" w:rsidRDefault="008202FE" w:rsidP="005B7628">
      <w:pPr>
        <w:jc w:val="both"/>
        <w:rPr>
          <w:color w:val="000000" w:themeColor="text1"/>
          <w:u w:val="single"/>
        </w:rPr>
      </w:pPr>
      <w:r w:rsidRPr="008C4FF5">
        <w:rPr>
          <w:color w:val="000000" w:themeColor="text1"/>
          <w:u w:val="single"/>
        </w:rPr>
        <w:lastRenderedPageBreak/>
        <w:t xml:space="preserve">Kierownik </w:t>
      </w:r>
      <w:bookmarkStart w:id="1" w:name="_Hlk207873491"/>
      <w:r w:rsidRPr="008C4FF5">
        <w:rPr>
          <w:color w:val="000000" w:themeColor="text1"/>
          <w:u w:val="single"/>
        </w:rPr>
        <w:t xml:space="preserve">Obiektu Hydrotechnicznego Sulejów </w:t>
      </w:r>
      <w:bookmarkEnd w:id="1"/>
      <w:r w:rsidRPr="008C4FF5">
        <w:rPr>
          <w:color w:val="000000" w:themeColor="text1"/>
          <w:u w:val="single"/>
        </w:rPr>
        <w:t xml:space="preserve"> Grzegor</w:t>
      </w:r>
      <w:r w:rsidR="00142FBF" w:rsidRPr="008C4FF5">
        <w:rPr>
          <w:color w:val="000000" w:themeColor="text1"/>
          <w:u w:val="single"/>
        </w:rPr>
        <w:t>z Misiak</w:t>
      </w:r>
    </w:p>
    <w:p w14:paraId="4DAC1655" w14:textId="3F1DB71A" w:rsidR="00A7656D" w:rsidRDefault="00DE4065" w:rsidP="00DE4065">
      <w:r w:rsidRPr="00DE4065">
        <w:rPr>
          <w:color w:val="000000" w:themeColor="text1"/>
        </w:rPr>
        <w:t>Poinformował, że</w:t>
      </w:r>
      <w:r>
        <w:rPr>
          <w:color w:val="000000" w:themeColor="text1"/>
        </w:rPr>
        <w:t xml:space="preserve"> </w:t>
      </w:r>
      <w:r>
        <w:t>obiekt funkcjonuje na podstawie instrukcji gospodarowania wodą i pozwolenia wodnoprawnego (ważne do 2030 r.)</w:t>
      </w:r>
      <w:r w:rsidR="004230C0">
        <w:t>. Trwa opracowanie studium wykonalności dotyczącego rewitalizacji. Jego celem jest określenie zakresu prac – obejmą one infrastrukturę hydrotechniczną, a nie poprawę jakości wód.</w:t>
      </w:r>
      <w:r w:rsidR="00010830">
        <w:t xml:space="preserve"> Dodał, że zgodnie z wytycznymi Ramowej dyrektywy Wodnej, obiekty hydrotechniczne ,które s</w:t>
      </w:r>
      <w:r w:rsidR="00F5749A">
        <w:t>ą</w:t>
      </w:r>
      <w:r w:rsidR="00010830">
        <w:t xml:space="preserve"> w tej chwili planowane w pierwszej kolejności powinny posiadać takie urządzenie jak </w:t>
      </w:r>
      <w:r w:rsidR="00F5749A">
        <w:t>prze</w:t>
      </w:r>
      <w:r w:rsidR="007C4864">
        <w:t>pławka</w:t>
      </w:r>
      <w:r w:rsidR="00F5749A">
        <w:t>. Prz</w:t>
      </w:r>
      <w:r w:rsidR="007C4864">
        <w:t>epławka</w:t>
      </w:r>
      <w:r w:rsidR="00F5749A">
        <w:t xml:space="preserve"> jest to urządzenie wodne, które pozwala na migrację ryb</w:t>
      </w:r>
      <w:r w:rsidR="007C4864">
        <w:t>, które s</w:t>
      </w:r>
      <w:r w:rsidR="00AC3411">
        <w:t>ą</w:t>
      </w:r>
      <w:r w:rsidR="007C4864">
        <w:t xml:space="preserve"> do tego przystosowane w górę rzeki</w:t>
      </w:r>
      <w:r w:rsidR="00E05B1F">
        <w:t>.</w:t>
      </w:r>
      <w:r w:rsidR="009A686B">
        <w:t xml:space="preserve"> Planowana jest  m.in. budowa pr</w:t>
      </w:r>
      <w:r w:rsidR="007C4864">
        <w:t>zepławek</w:t>
      </w:r>
      <w:r w:rsidR="009A686B">
        <w:t xml:space="preserve"> dla ryb, modernizacja urządzeń hydrotechnicznych (jazy, zapory, spusty denne, pompownie), remont zapory czołowej i ekranów żelbetowych, modernizacja elementów mechanicznych.</w:t>
      </w:r>
      <w:r w:rsidR="001F3602">
        <w:t xml:space="preserve"> Dodał ,że inwestycja ma charakter techniczny i nie wpłynie bezpośrednio na czystość w</w:t>
      </w:r>
      <w:r w:rsidR="00267EEF">
        <w:t>ody</w:t>
      </w:r>
      <w:r w:rsidR="001F3602">
        <w:t>.</w:t>
      </w:r>
      <w:r w:rsidR="00AB5184">
        <w:t xml:space="preserve"> W zbiorniku znajduje się 7–</w:t>
      </w:r>
      <w:r w:rsidR="00AC3411">
        <w:t>8</w:t>
      </w:r>
      <w:r w:rsidR="00AB5184">
        <w:t xml:space="preserve"> mln m³ osadów</w:t>
      </w:r>
      <w:r w:rsidR="000E785B">
        <w:t xml:space="preserve"> na dnie zbiornika</w:t>
      </w:r>
      <w:r w:rsidR="00AB5184">
        <w:t>, których usunięcie nie jest objęte programem (koszty i brak miejsca na składowanie).</w:t>
      </w:r>
    </w:p>
    <w:p w14:paraId="5C3F8E8F" w14:textId="1C94EE90" w:rsidR="00DE4065" w:rsidRPr="00DE4065" w:rsidRDefault="00A7656D" w:rsidP="00DE4065">
      <w:pPr>
        <w:rPr>
          <w:color w:val="000000" w:themeColor="text1"/>
        </w:rPr>
      </w:pPr>
      <w:r>
        <w:t>Powiedział, że zbiornik</w:t>
      </w:r>
      <w:r w:rsidR="00AC3411">
        <w:t xml:space="preserve"> Sulejowski obecnie boryka się z zakwitami sinic, dodał, że problem ten nie zostanie rozwiązany w ramach obecnej rewitalizacji.</w:t>
      </w:r>
      <w:r w:rsidR="000E785B">
        <w:t xml:space="preserve"> Rewitalizacja ominęła problem związany z odmuleniem zbiornika i co za tym idzie z czystością i jakością wody</w:t>
      </w:r>
      <w:r w:rsidR="00E77897">
        <w:t>.</w:t>
      </w:r>
      <w:r w:rsidR="004230C0">
        <w:br/>
      </w:r>
      <w:r w:rsidR="00DE4065">
        <w:br/>
      </w:r>
    </w:p>
    <w:p w14:paraId="615A83B1" w14:textId="19E96040" w:rsidR="00211182" w:rsidRPr="00813A63" w:rsidRDefault="00813A63" w:rsidP="005B7628">
      <w:pPr>
        <w:jc w:val="both"/>
        <w:rPr>
          <w:u w:val="single"/>
        </w:rPr>
      </w:pPr>
      <w:r w:rsidRPr="00813A63">
        <w:rPr>
          <w:u w:val="single"/>
        </w:rPr>
        <w:t>Przewodniczący Komisji Kazimierz Mordaka</w:t>
      </w:r>
    </w:p>
    <w:p w14:paraId="1BD05CC3" w14:textId="291E2F30" w:rsidR="00114DAF" w:rsidRDefault="00E77897" w:rsidP="005B7628">
      <w:pPr>
        <w:jc w:val="both"/>
      </w:pPr>
      <w:r>
        <w:t>Zap</w:t>
      </w:r>
      <w:r w:rsidR="00813A63">
        <w:t>ytał</w:t>
      </w:r>
      <w:r>
        <w:t xml:space="preserve"> czy są jakieś plany żeby coś zrobić w celu poprawienia </w:t>
      </w:r>
      <w:r w:rsidR="00813A63">
        <w:t>czystości wody?</w:t>
      </w:r>
    </w:p>
    <w:p w14:paraId="08330769" w14:textId="77777777" w:rsidR="00813A63" w:rsidRDefault="00813A63" w:rsidP="005B7628">
      <w:pPr>
        <w:jc w:val="both"/>
      </w:pPr>
    </w:p>
    <w:p w14:paraId="03C81502" w14:textId="77777777" w:rsidR="00813A63" w:rsidRDefault="00813A63" w:rsidP="005B7628">
      <w:pPr>
        <w:jc w:val="both"/>
      </w:pPr>
    </w:p>
    <w:p w14:paraId="61BDC596" w14:textId="05EB4FA9" w:rsidR="00813A63" w:rsidRPr="008C4FF5" w:rsidRDefault="00813A63" w:rsidP="00813A63">
      <w:pPr>
        <w:jc w:val="both"/>
        <w:rPr>
          <w:color w:val="000000" w:themeColor="text1"/>
          <w:u w:val="single"/>
        </w:rPr>
      </w:pPr>
      <w:r w:rsidRPr="008C4FF5">
        <w:rPr>
          <w:color w:val="000000" w:themeColor="text1"/>
          <w:u w:val="single"/>
        </w:rPr>
        <w:t>Kierownik Obiektu Hydrotechnicznego Sulejów Grzego</w:t>
      </w:r>
      <w:r w:rsidR="008C4FF5" w:rsidRPr="008C4FF5">
        <w:rPr>
          <w:color w:val="000000" w:themeColor="text1"/>
          <w:u w:val="single"/>
        </w:rPr>
        <w:t>rz Misiak</w:t>
      </w:r>
    </w:p>
    <w:p w14:paraId="057A7814" w14:textId="09147DFA" w:rsidR="00114DAF" w:rsidRDefault="00813A63" w:rsidP="005B7628">
      <w:pPr>
        <w:jc w:val="both"/>
      </w:pPr>
      <w:r>
        <w:t>Odpowiedział, że wszyscy się zastanawiają już od 25 lat co zrobić aby poprawić jakość wody w zbiorniku</w:t>
      </w:r>
      <w:r w:rsidR="00903869">
        <w:t>, dodał, że były różnego rodzaju działania podejmowane m.in. likwidacja szamb przybrzeżnych</w:t>
      </w:r>
      <w:r w:rsidR="00A16492">
        <w:t>.</w:t>
      </w:r>
      <w:r w:rsidR="00903869">
        <w:t xml:space="preserve"> </w:t>
      </w:r>
    </w:p>
    <w:p w14:paraId="21F3706E" w14:textId="77777777" w:rsidR="00D9302F" w:rsidRDefault="00D9302F" w:rsidP="005B7628">
      <w:pPr>
        <w:jc w:val="both"/>
      </w:pPr>
    </w:p>
    <w:p w14:paraId="3ADB6393" w14:textId="77777777" w:rsidR="00D9302F" w:rsidRPr="00813A63" w:rsidRDefault="00D9302F" w:rsidP="00D9302F">
      <w:pPr>
        <w:jc w:val="both"/>
        <w:rPr>
          <w:u w:val="single"/>
        </w:rPr>
      </w:pPr>
      <w:r w:rsidRPr="00813A63">
        <w:rPr>
          <w:u w:val="single"/>
        </w:rPr>
        <w:t>Przewodniczący Komisji Kazimierz Mordaka</w:t>
      </w:r>
    </w:p>
    <w:p w14:paraId="4024E814" w14:textId="7504BEF5" w:rsidR="00D9302F" w:rsidRDefault="00D9302F" w:rsidP="005B7628">
      <w:pPr>
        <w:jc w:val="both"/>
      </w:pPr>
      <w:r>
        <w:t>Poinformował ,że w naszych lokalnych mediach pojawiła się informacja, że będzie robiona rewitalizacja, że zbiornik ma być oczyszczany</w:t>
      </w:r>
      <w:r w:rsidR="004409F4">
        <w:t>. Dopytywał  o zasolenie oraz  o to jak wygląda sytuacja jeśli chodzi o ścieki które wpływają do rzeki Pilicy.</w:t>
      </w:r>
    </w:p>
    <w:p w14:paraId="5452B578" w14:textId="77777777" w:rsidR="004409F4" w:rsidRDefault="004409F4" w:rsidP="005B7628">
      <w:pPr>
        <w:jc w:val="both"/>
      </w:pPr>
    </w:p>
    <w:p w14:paraId="09EAA5FE" w14:textId="77777777" w:rsidR="004175B3" w:rsidRDefault="004175B3" w:rsidP="005B7628">
      <w:pPr>
        <w:jc w:val="both"/>
      </w:pPr>
    </w:p>
    <w:p w14:paraId="5A5FFC66" w14:textId="55B15661" w:rsidR="004409F4" w:rsidRPr="008C4FF5" w:rsidRDefault="004409F4" w:rsidP="004409F4">
      <w:pPr>
        <w:jc w:val="both"/>
        <w:rPr>
          <w:color w:val="000000" w:themeColor="text1"/>
          <w:u w:val="single"/>
        </w:rPr>
      </w:pPr>
      <w:r w:rsidRPr="008C4FF5">
        <w:rPr>
          <w:color w:val="000000" w:themeColor="text1"/>
          <w:u w:val="single"/>
        </w:rPr>
        <w:t xml:space="preserve">Kierownik Obiektu Hydrotechnicznego Sulejów </w:t>
      </w:r>
      <w:r w:rsidR="008C4FF5" w:rsidRPr="008C4FF5">
        <w:rPr>
          <w:color w:val="000000" w:themeColor="text1"/>
          <w:u w:val="single"/>
        </w:rPr>
        <w:t>Grzegorz Misiak</w:t>
      </w:r>
    </w:p>
    <w:p w14:paraId="694BC915" w14:textId="66D35189" w:rsidR="004175B3" w:rsidRPr="000720C0" w:rsidRDefault="00F3006B" w:rsidP="005B762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Poinformował ,że zasolenie się bierze głownie z </w:t>
      </w:r>
      <w:r w:rsidR="00E1314B">
        <w:rPr>
          <w:color w:val="000000" w:themeColor="text1"/>
        </w:rPr>
        <w:t xml:space="preserve"> przylegającego </w:t>
      </w:r>
      <w:r>
        <w:rPr>
          <w:color w:val="000000" w:themeColor="text1"/>
        </w:rPr>
        <w:t>prze</w:t>
      </w:r>
      <w:r w:rsidR="00E1314B">
        <w:rPr>
          <w:color w:val="000000" w:themeColor="text1"/>
        </w:rPr>
        <w:t>mysłu a na odcinku  górnym od 137-309 on raczej nie występuje</w:t>
      </w:r>
      <w:r w:rsidR="00BD7534">
        <w:rPr>
          <w:color w:val="000000" w:themeColor="text1"/>
        </w:rPr>
        <w:t xml:space="preserve">. Więc </w:t>
      </w:r>
      <w:r w:rsidR="00B7727F">
        <w:rPr>
          <w:color w:val="000000" w:themeColor="text1"/>
        </w:rPr>
        <w:t>występowanie sinic jest spowodowane innym czynnikiem, przeważnie chodzi między innymi o azotyny,</w:t>
      </w:r>
      <w:r w:rsidR="00EE710D">
        <w:rPr>
          <w:color w:val="000000" w:themeColor="text1"/>
        </w:rPr>
        <w:t xml:space="preserve"> </w:t>
      </w:r>
      <w:r w:rsidR="00B7727F">
        <w:rPr>
          <w:color w:val="000000" w:themeColor="text1"/>
        </w:rPr>
        <w:t>azotany.</w:t>
      </w:r>
      <w:r w:rsidR="00EE710D">
        <w:rPr>
          <w:color w:val="000000" w:themeColor="text1"/>
        </w:rPr>
        <w:t xml:space="preserve"> Poinformował, że Wody Polskie nie prowadza żadnych badań</w:t>
      </w:r>
      <w:r w:rsidR="00B7727F">
        <w:rPr>
          <w:color w:val="000000" w:themeColor="text1"/>
        </w:rPr>
        <w:t xml:space="preserve"> </w:t>
      </w:r>
      <w:r w:rsidR="00EE710D">
        <w:rPr>
          <w:color w:val="000000" w:themeColor="text1"/>
        </w:rPr>
        <w:t>dotyczących, które by w jakiś sposób ograniczały czy powodowały,</w:t>
      </w:r>
      <w:r w:rsidR="00A16492">
        <w:rPr>
          <w:color w:val="000000" w:themeColor="text1"/>
        </w:rPr>
        <w:t xml:space="preserve"> </w:t>
      </w:r>
      <w:r w:rsidR="00EE710D">
        <w:rPr>
          <w:color w:val="000000" w:themeColor="text1"/>
        </w:rPr>
        <w:t xml:space="preserve">że  jakość wody </w:t>
      </w:r>
      <w:r w:rsidR="004F0230">
        <w:rPr>
          <w:color w:val="000000" w:themeColor="text1"/>
        </w:rPr>
        <w:t>będzie lepsza lub gorsza.</w:t>
      </w:r>
    </w:p>
    <w:p w14:paraId="0C4A37DA" w14:textId="77777777" w:rsidR="00813A63" w:rsidRDefault="00813A63" w:rsidP="005B7628">
      <w:pPr>
        <w:jc w:val="both"/>
      </w:pPr>
    </w:p>
    <w:p w14:paraId="57FACE5D" w14:textId="77777777" w:rsidR="004F0230" w:rsidRPr="00813A63" w:rsidRDefault="004F0230" w:rsidP="004F0230">
      <w:pPr>
        <w:jc w:val="both"/>
        <w:rPr>
          <w:u w:val="single"/>
        </w:rPr>
      </w:pPr>
      <w:r w:rsidRPr="00813A63">
        <w:rPr>
          <w:u w:val="single"/>
        </w:rPr>
        <w:t>Przewodniczący Komisji Kazimierz Mordaka</w:t>
      </w:r>
    </w:p>
    <w:p w14:paraId="3E27732E" w14:textId="53EBDB0C" w:rsidR="004F0230" w:rsidRDefault="004F0230" w:rsidP="005B7628">
      <w:pPr>
        <w:jc w:val="both"/>
      </w:pPr>
      <w:r>
        <w:t>Zapytał jaki jest przewidywany czas tej inwestycji</w:t>
      </w:r>
      <w:r w:rsidR="00A16492">
        <w:t>?</w:t>
      </w:r>
      <w:r>
        <w:t xml:space="preserve"> </w:t>
      </w:r>
    </w:p>
    <w:p w14:paraId="06D4911A" w14:textId="77777777" w:rsidR="004F0230" w:rsidRDefault="004F0230" w:rsidP="005B7628">
      <w:pPr>
        <w:jc w:val="both"/>
      </w:pPr>
    </w:p>
    <w:p w14:paraId="321B85A4" w14:textId="77777777" w:rsidR="004F0230" w:rsidRPr="008C4FF5" w:rsidRDefault="004F0230" w:rsidP="004F0230">
      <w:pPr>
        <w:jc w:val="both"/>
        <w:rPr>
          <w:color w:val="000000" w:themeColor="text1"/>
          <w:u w:val="single"/>
        </w:rPr>
      </w:pPr>
      <w:r w:rsidRPr="008C4FF5">
        <w:rPr>
          <w:color w:val="000000" w:themeColor="text1"/>
          <w:u w:val="single"/>
        </w:rPr>
        <w:t>Kierownik Obiektu Hydrotechnicznego Sulejów Grzegorz Misiak</w:t>
      </w:r>
    </w:p>
    <w:p w14:paraId="6360CD65" w14:textId="4F55F0C5" w:rsidR="004F0230" w:rsidRDefault="004F0230" w:rsidP="005B7628">
      <w:pPr>
        <w:jc w:val="both"/>
      </w:pPr>
      <w:r>
        <w:t xml:space="preserve">Odpowiedział, że </w:t>
      </w:r>
      <w:r w:rsidR="007C4BEB">
        <w:t>czas przygotowania studium oraz projektu to około 2 lat, więc realizacja może być około 2030 roku, wszystko uzależnione jest od wyniku przetargu</w:t>
      </w:r>
      <w:r w:rsidR="008D5E7E">
        <w:t>.</w:t>
      </w:r>
    </w:p>
    <w:p w14:paraId="12B6FE43" w14:textId="77777777" w:rsidR="008D5E7E" w:rsidRDefault="008D5E7E" w:rsidP="005B7628">
      <w:pPr>
        <w:jc w:val="both"/>
      </w:pPr>
    </w:p>
    <w:p w14:paraId="22F794D6" w14:textId="77777777" w:rsidR="008D5E7E" w:rsidRDefault="008D5E7E" w:rsidP="005B7628">
      <w:pPr>
        <w:jc w:val="both"/>
      </w:pPr>
    </w:p>
    <w:p w14:paraId="703ABDD3" w14:textId="77777777" w:rsidR="008D5E7E" w:rsidRDefault="008D5E7E" w:rsidP="005B7628">
      <w:pPr>
        <w:jc w:val="both"/>
      </w:pPr>
    </w:p>
    <w:p w14:paraId="4BD011E4" w14:textId="3DA14E04" w:rsidR="008D5E7E" w:rsidRPr="008D5E7E" w:rsidRDefault="008D5E7E" w:rsidP="005B7628">
      <w:pPr>
        <w:jc w:val="both"/>
        <w:rPr>
          <w:u w:val="single"/>
        </w:rPr>
      </w:pPr>
      <w:r w:rsidRPr="008D5E7E">
        <w:rPr>
          <w:u w:val="single"/>
        </w:rPr>
        <w:lastRenderedPageBreak/>
        <w:t>Radny Michał Jodłowski</w:t>
      </w:r>
    </w:p>
    <w:p w14:paraId="1878AE91" w14:textId="2A182FB5" w:rsidR="008D5E7E" w:rsidRDefault="008D5E7E" w:rsidP="005B7628">
      <w:pPr>
        <w:jc w:val="both"/>
      </w:pPr>
      <w:r>
        <w:t xml:space="preserve">Powiedział, że ta inwestycja na pewno nie polepszy nam jakości wody </w:t>
      </w:r>
      <w:r w:rsidR="00EA2551">
        <w:t>w związku z czym sinice nadal będą nadal kwitły w zbiorniku.</w:t>
      </w:r>
    </w:p>
    <w:p w14:paraId="5BE82796" w14:textId="77777777" w:rsidR="00EA2551" w:rsidRDefault="00EA2551" w:rsidP="005B7628">
      <w:pPr>
        <w:jc w:val="both"/>
      </w:pPr>
    </w:p>
    <w:p w14:paraId="5D0E2AD3" w14:textId="77777777" w:rsidR="00EA2551" w:rsidRDefault="00EA2551" w:rsidP="005B7628">
      <w:pPr>
        <w:jc w:val="both"/>
      </w:pPr>
    </w:p>
    <w:p w14:paraId="6DA93183" w14:textId="77777777" w:rsidR="0017430C" w:rsidRPr="008C4FF5" w:rsidRDefault="0017430C" w:rsidP="0017430C">
      <w:pPr>
        <w:jc w:val="both"/>
        <w:rPr>
          <w:color w:val="000000" w:themeColor="text1"/>
          <w:u w:val="single"/>
        </w:rPr>
      </w:pPr>
      <w:r w:rsidRPr="008C4FF5">
        <w:rPr>
          <w:color w:val="000000" w:themeColor="text1"/>
          <w:u w:val="single"/>
        </w:rPr>
        <w:t>Kierownik Obiektu Hydrotechnicznego Sulejów Grzegorz Misiak</w:t>
      </w:r>
    </w:p>
    <w:p w14:paraId="67B59EFD" w14:textId="18BDE627" w:rsidR="008D5E7E" w:rsidRDefault="0017430C" w:rsidP="0017430C">
      <w:r>
        <w:t>Poinformował, że minimalny przepływ biologiczny poniżej zapory wynosi 11 m³/s – musi być utrzymany. Dodał, że susza hydrologiczna obniża poziom zbiornika ok. 2 cm dziennie.</w:t>
      </w:r>
      <w:r>
        <w:br/>
      </w:r>
    </w:p>
    <w:p w14:paraId="78F509BF" w14:textId="38A600B9" w:rsidR="007C4BEB" w:rsidRPr="00EC7340" w:rsidRDefault="00EC7340" w:rsidP="005B7628">
      <w:pPr>
        <w:jc w:val="both"/>
        <w:rPr>
          <w:u w:val="single"/>
        </w:rPr>
      </w:pPr>
      <w:r w:rsidRPr="00EC7340">
        <w:rPr>
          <w:u w:val="single"/>
        </w:rPr>
        <w:t>Radny Piotr Kagankiewicz</w:t>
      </w:r>
    </w:p>
    <w:p w14:paraId="3B4A649B" w14:textId="53767F44" w:rsidR="007C4BEB" w:rsidRDefault="00EC7340" w:rsidP="005B7628">
      <w:pPr>
        <w:jc w:val="both"/>
      </w:pPr>
      <w:r>
        <w:t>Zapytał ile megawatogodzin produkuje elektrownia?</w:t>
      </w:r>
    </w:p>
    <w:p w14:paraId="0AA926B9" w14:textId="77777777" w:rsidR="00487B04" w:rsidRDefault="00487B04" w:rsidP="005B7628">
      <w:pPr>
        <w:jc w:val="both"/>
      </w:pPr>
    </w:p>
    <w:p w14:paraId="2F769EEF" w14:textId="77777777" w:rsidR="00487B04" w:rsidRDefault="00487B04" w:rsidP="005B7628">
      <w:pPr>
        <w:jc w:val="both"/>
      </w:pPr>
    </w:p>
    <w:p w14:paraId="732DF821" w14:textId="77777777" w:rsidR="00487B04" w:rsidRPr="008C4FF5" w:rsidRDefault="00487B04" w:rsidP="00487B04">
      <w:pPr>
        <w:jc w:val="both"/>
        <w:rPr>
          <w:color w:val="000000" w:themeColor="text1"/>
          <w:u w:val="single"/>
        </w:rPr>
      </w:pPr>
      <w:r w:rsidRPr="008C4FF5">
        <w:rPr>
          <w:color w:val="000000" w:themeColor="text1"/>
          <w:u w:val="single"/>
        </w:rPr>
        <w:t>Kierownik Obiektu Hydrotechnicznego Sulejów Grzegorz Misiak</w:t>
      </w:r>
    </w:p>
    <w:p w14:paraId="150E227B" w14:textId="6AEC7EA2" w:rsidR="00487B04" w:rsidRDefault="00487B04" w:rsidP="005B7628">
      <w:pPr>
        <w:jc w:val="both"/>
      </w:pPr>
      <w:r>
        <w:t xml:space="preserve">Odpowiedział, że </w:t>
      </w:r>
      <w:r w:rsidR="001B7143">
        <w:t>e</w:t>
      </w:r>
      <w:r>
        <w:t>lektrownia wodna produkuje 1,5 MW mocy, natomiast jeśli chodzi o szczegółowe dane to by musiał sprawdzić</w:t>
      </w:r>
      <w:r w:rsidR="00EF3C48">
        <w:t xml:space="preserve">. Dodał, że funkcjonująca elektrownia wodna na jednym przęśle </w:t>
      </w:r>
      <w:r w:rsidR="008676B6">
        <w:t>naszego jazu produkuje energi</w:t>
      </w:r>
      <w:r w:rsidR="005549D9">
        <w:t>ę</w:t>
      </w:r>
      <w:r w:rsidR="008676B6">
        <w:t xml:space="preserve"> elektryczną </w:t>
      </w:r>
      <w:r w:rsidR="00B9486B">
        <w:t>ale nie dla nas. My korzystamy z linii średniego napięcia</w:t>
      </w:r>
      <w:r w:rsidR="00244047">
        <w:t xml:space="preserve">. Powiedział, że PGE funkcjonuje na tej zasadzie, że my mamy z tego spory pożytek, ponieważ </w:t>
      </w:r>
      <w:r w:rsidR="00E81C01">
        <w:t>w ramach tego</w:t>
      </w:r>
      <w:r w:rsidR="00244047">
        <w:t>, że elektrownia może wytwarzać t</w:t>
      </w:r>
      <w:r w:rsidR="001B7143">
        <w:t>ą</w:t>
      </w:r>
      <w:r w:rsidR="00244047">
        <w:t xml:space="preserve"> energie</w:t>
      </w:r>
      <w:r w:rsidR="001B7143">
        <w:t xml:space="preserve"> i funkcjonować,</w:t>
      </w:r>
      <w:r w:rsidR="00244047">
        <w:t xml:space="preserve"> </w:t>
      </w:r>
      <w:r w:rsidR="00E81C01">
        <w:t xml:space="preserve">to </w:t>
      </w:r>
      <w:r w:rsidR="001B7143">
        <w:t xml:space="preserve"> oni pokrywają 80% kosztów energii którą my wykorzystujemy na cele prowadzenia gospodarki wodnej na obiekcie.</w:t>
      </w:r>
    </w:p>
    <w:p w14:paraId="0A43D89A" w14:textId="77777777" w:rsidR="001B7143" w:rsidRDefault="001B7143" w:rsidP="005B7628">
      <w:pPr>
        <w:jc w:val="both"/>
      </w:pPr>
    </w:p>
    <w:p w14:paraId="31C1E179" w14:textId="77777777" w:rsidR="00982044" w:rsidRDefault="00982044" w:rsidP="005B7628">
      <w:pPr>
        <w:jc w:val="both"/>
      </w:pPr>
    </w:p>
    <w:p w14:paraId="21AEFFAA" w14:textId="26DFC7A0" w:rsidR="00982044" w:rsidRPr="00982044" w:rsidRDefault="00982044" w:rsidP="005B7628">
      <w:pPr>
        <w:jc w:val="both"/>
        <w:rPr>
          <w:u w:val="single"/>
        </w:rPr>
      </w:pPr>
      <w:r w:rsidRPr="00982044">
        <w:rPr>
          <w:u w:val="single"/>
        </w:rPr>
        <w:t>Radny Jarosław Feliński</w:t>
      </w:r>
    </w:p>
    <w:p w14:paraId="275A72A0" w14:textId="209BA0ED" w:rsidR="00982044" w:rsidRDefault="00982044" w:rsidP="005B7628">
      <w:pPr>
        <w:jc w:val="both"/>
      </w:pPr>
      <w:r>
        <w:t xml:space="preserve">Powiedział, że dawniej </w:t>
      </w:r>
      <w:r w:rsidR="002D32CA">
        <w:t>zbiornik Sulejowski pełnił funkcje przemysłową dla Łodzi. Teraz została tylko funkcja hydrologiczna. Dodał, że mieszkańcy by chcieli aby zbiornik pełnił również funkcję turystyczną. Zrobiona została rewitalizacja terenów wokół zalewu</w:t>
      </w:r>
      <w:r w:rsidR="00BF2D84">
        <w:t>, natomiast czynnikiem decydującym tutaj jest czystość wody.</w:t>
      </w:r>
    </w:p>
    <w:p w14:paraId="3A35C670" w14:textId="77777777" w:rsidR="00244047" w:rsidRDefault="00244047" w:rsidP="005B7628">
      <w:pPr>
        <w:jc w:val="both"/>
      </w:pPr>
    </w:p>
    <w:p w14:paraId="4E96254C" w14:textId="77777777" w:rsidR="00187EFD" w:rsidRDefault="00187EFD" w:rsidP="005B7628">
      <w:pPr>
        <w:jc w:val="both"/>
      </w:pPr>
    </w:p>
    <w:p w14:paraId="400EFFF5" w14:textId="77777777" w:rsidR="00187EFD" w:rsidRPr="007A3370" w:rsidRDefault="00187EFD" w:rsidP="00187EFD">
      <w:pPr>
        <w:jc w:val="both"/>
        <w:rPr>
          <w:color w:val="000000" w:themeColor="text1"/>
          <w:u w:val="single"/>
        </w:rPr>
      </w:pPr>
      <w:r w:rsidRPr="007A3370">
        <w:rPr>
          <w:color w:val="000000" w:themeColor="text1"/>
          <w:u w:val="single"/>
        </w:rPr>
        <w:t>Kierownik Obiektu Hydrotechnicznego Sulejów Grzegorz Misiak</w:t>
      </w:r>
    </w:p>
    <w:p w14:paraId="2AEE1615" w14:textId="619189CD" w:rsidR="00EC7340" w:rsidRPr="007A3370" w:rsidRDefault="00187EFD" w:rsidP="005B7628">
      <w:pPr>
        <w:jc w:val="both"/>
        <w:rPr>
          <w:color w:val="000000" w:themeColor="text1"/>
        </w:rPr>
      </w:pPr>
      <w:r w:rsidRPr="007A3370">
        <w:rPr>
          <w:color w:val="000000" w:themeColor="text1"/>
        </w:rPr>
        <w:t>Powiedział, że problem sinic nie dotyczy tylko naszego zbiornika. W mniejszym stopniu występują one w jeziorach przepływowych</w:t>
      </w:r>
      <w:r w:rsidR="00405BFC" w:rsidRPr="007A3370">
        <w:rPr>
          <w:color w:val="000000" w:themeColor="text1"/>
        </w:rPr>
        <w:t>.</w:t>
      </w:r>
      <w:r w:rsidR="00D125CE" w:rsidRPr="007A3370">
        <w:rPr>
          <w:color w:val="000000" w:themeColor="text1"/>
        </w:rPr>
        <w:t xml:space="preserve"> Dodał ,że w latach 70-90- tych było sporo miejsc, które bezpośrednio był kontakt z użytkami rolnymi, teraz są już tam lasy</w:t>
      </w:r>
      <w:r w:rsidR="00DA0EF3" w:rsidRPr="007A3370">
        <w:rPr>
          <w:color w:val="000000" w:themeColor="text1"/>
        </w:rPr>
        <w:t xml:space="preserve">. Były miejsca w których mieszkańcy nie mieli wystarczająco szczelnych szamb i tam właśnie miały być robione ,,opaski’’ nasadzenia. Spore powierzchnie przybrzeżnych </w:t>
      </w:r>
      <w:r w:rsidR="00E23EA4" w:rsidRPr="007A3370">
        <w:rPr>
          <w:color w:val="000000" w:themeColor="text1"/>
        </w:rPr>
        <w:t xml:space="preserve">fragmentów powyżej </w:t>
      </w:r>
      <w:r w:rsidR="0087563A" w:rsidRPr="007A3370">
        <w:rPr>
          <w:color w:val="000000" w:themeColor="text1"/>
        </w:rPr>
        <w:t xml:space="preserve">normalnego piętrzenia były nasadzane </w:t>
      </w:r>
      <w:proofErr w:type="spellStart"/>
      <w:r w:rsidR="0087563A" w:rsidRPr="007A3370">
        <w:rPr>
          <w:color w:val="000000" w:themeColor="text1"/>
        </w:rPr>
        <w:t>sz</w:t>
      </w:r>
      <w:r w:rsidR="0089598D" w:rsidRPr="007A3370">
        <w:rPr>
          <w:color w:val="000000" w:themeColor="text1"/>
        </w:rPr>
        <w:t>tobrami</w:t>
      </w:r>
      <w:proofErr w:type="spellEnd"/>
      <w:r w:rsidR="0087563A" w:rsidRPr="007A3370">
        <w:rPr>
          <w:color w:val="000000" w:themeColor="text1"/>
        </w:rPr>
        <w:t xml:space="preserve"> wierzbowymi, które miały za zadanie </w:t>
      </w:r>
      <w:r w:rsidR="00961CD6" w:rsidRPr="007A3370">
        <w:rPr>
          <w:color w:val="000000" w:themeColor="text1"/>
        </w:rPr>
        <w:t>przechwytywać zanieczyszczenia. Powstało kilka tzw. ,,ekotonów’’ obszarów które też miały za zadanie wychwytywanie nadmiernych spływów</w:t>
      </w:r>
      <w:r w:rsidR="00B5509D" w:rsidRPr="007A3370">
        <w:rPr>
          <w:color w:val="000000" w:themeColor="text1"/>
        </w:rPr>
        <w:t>, dodał, że powstały one w  latach 80 – tych. Urz</w:t>
      </w:r>
      <w:r w:rsidR="00B44FAA" w:rsidRPr="007A3370">
        <w:rPr>
          <w:color w:val="000000" w:themeColor="text1"/>
        </w:rPr>
        <w:t>ą</w:t>
      </w:r>
      <w:r w:rsidR="00B5509D" w:rsidRPr="007A3370">
        <w:rPr>
          <w:color w:val="000000" w:themeColor="text1"/>
        </w:rPr>
        <w:t xml:space="preserve">dzenia te wymagały </w:t>
      </w:r>
      <w:r w:rsidR="00B44FAA" w:rsidRPr="007A3370">
        <w:rPr>
          <w:color w:val="000000" w:themeColor="text1"/>
        </w:rPr>
        <w:t xml:space="preserve">stałej konserwacji. Powiedział, że problem sinic jest cały czas aktualny, dodał, że w jeziorach przepływowych </w:t>
      </w:r>
      <w:r w:rsidR="00031955" w:rsidRPr="007A3370">
        <w:rPr>
          <w:color w:val="000000" w:themeColor="text1"/>
        </w:rPr>
        <w:t xml:space="preserve">istotnym elementem jest napowietrzanie. </w:t>
      </w:r>
      <w:r w:rsidR="00F4705A" w:rsidRPr="007A3370">
        <w:rPr>
          <w:color w:val="000000" w:themeColor="text1"/>
        </w:rPr>
        <w:t xml:space="preserve">Poinformował, że powierzchnia zbiornika się nie zmienia, ale pojemność </w:t>
      </w:r>
      <w:r w:rsidR="0089598D" w:rsidRPr="007A3370">
        <w:rPr>
          <w:color w:val="000000" w:themeColor="text1"/>
        </w:rPr>
        <w:t>się zmniejsza poprzez powstawanie</w:t>
      </w:r>
      <w:r w:rsidR="009B4BD9" w:rsidRPr="007A3370">
        <w:rPr>
          <w:color w:val="000000" w:themeColor="text1"/>
        </w:rPr>
        <w:t xml:space="preserve"> zamulenia. Dodał, że zrzut wody</w:t>
      </w:r>
      <w:r w:rsidR="007A3370" w:rsidRPr="007A3370">
        <w:rPr>
          <w:color w:val="000000" w:themeColor="text1"/>
        </w:rPr>
        <w:t xml:space="preserve"> z</w:t>
      </w:r>
      <w:r w:rsidR="009B4BD9" w:rsidRPr="007A3370">
        <w:rPr>
          <w:color w:val="000000" w:themeColor="text1"/>
        </w:rPr>
        <w:t xml:space="preserve">e zbiornika odbywa się tylko przez elektrownie czyli wierzchnia warstwa jakby zatrzymana i ona się nagrzewa </w:t>
      </w:r>
      <w:r w:rsidR="00EB2DC0" w:rsidRPr="007A3370">
        <w:rPr>
          <w:color w:val="000000" w:themeColor="text1"/>
        </w:rPr>
        <w:t xml:space="preserve">bardziej, głębokość się zmniejsza. Zgromadzone przez 30  lat osady cały czas ,,pracują’’. Jednym z założeń było obniżenie normalnego poziomu piętrzenia po to aby zmniejszyć pojemność </w:t>
      </w:r>
      <w:r w:rsidR="00FD0E3E" w:rsidRPr="007A3370">
        <w:rPr>
          <w:color w:val="000000" w:themeColor="text1"/>
        </w:rPr>
        <w:t xml:space="preserve">w stosunku do przepływu. </w:t>
      </w:r>
    </w:p>
    <w:p w14:paraId="30844C83" w14:textId="77777777" w:rsidR="00813A63" w:rsidRPr="007A3370" w:rsidRDefault="00813A63" w:rsidP="005B7628">
      <w:pPr>
        <w:jc w:val="both"/>
        <w:rPr>
          <w:color w:val="000000" w:themeColor="text1"/>
        </w:rPr>
      </w:pPr>
    </w:p>
    <w:p w14:paraId="3CFFECF9" w14:textId="03C21A29" w:rsidR="00813A63" w:rsidRPr="00DD7399" w:rsidRDefault="00DD7399" w:rsidP="005B7628">
      <w:pPr>
        <w:jc w:val="both"/>
        <w:rPr>
          <w:u w:val="single"/>
        </w:rPr>
      </w:pPr>
      <w:r w:rsidRPr="00DD7399">
        <w:rPr>
          <w:u w:val="single"/>
        </w:rPr>
        <w:t>Radny Jarosław Feliński</w:t>
      </w:r>
    </w:p>
    <w:p w14:paraId="59B997C5" w14:textId="3DD84522" w:rsidR="00813A63" w:rsidRDefault="00DD7399" w:rsidP="005B7628">
      <w:pPr>
        <w:jc w:val="both"/>
      </w:pPr>
      <w:r>
        <w:t>Zapytał w jakich rejonach zalewu występuje najwięcej sinic</w:t>
      </w:r>
      <w:r w:rsidR="00C4443B">
        <w:t>?</w:t>
      </w:r>
    </w:p>
    <w:p w14:paraId="4CAC3E59" w14:textId="77777777" w:rsidR="00C4443B" w:rsidRDefault="00C4443B" w:rsidP="005B7628">
      <w:pPr>
        <w:jc w:val="both"/>
      </w:pPr>
    </w:p>
    <w:p w14:paraId="2600111C" w14:textId="77777777" w:rsidR="00C4443B" w:rsidRDefault="00C4443B" w:rsidP="005B7628">
      <w:pPr>
        <w:jc w:val="both"/>
      </w:pPr>
    </w:p>
    <w:p w14:paraId="0F25A1AC" w14:textId="77777777" w:rsidR="00C4443B" w:rsidRPr="00C4443B" w:rsidRDefault="00C4443B" w:rsidP="00C4443B">
      <w:pPr>
        <w:jc w:val="both"/>
        <w:rPr>
          <w:color w:val="000000" w:themeColor="text1"/>
          <w:u w:val="single"/>
        </w:rPr>
      </w:pPr>
      <w:r w:rsidRPr="00C4443B">
        <w:rPr>
          <w:color w:val="000000" w:themeColor="text1"/>
          <w:u w:val="single"/>
        </w:rPr>
        <w:t>Kierownik Obiektu Hydrotechnicznego Sulejów Grzegorz Misiak</w:t>
      </w:r>
    </w:p>
    <w:p w14:paraId="03B8B052" w14:textId="4BE7FA22" w:rsidR="00114DAF" w:rsidRDefault="00C4443B" w:rsidP="005B7628">
      <w:pPr>
        <w:jc w:val="both"/>
      </w:pPr>
      <w:r>
        <w:t xml:space="preserve">Odpowiedział, że </w:t>
      </w:r>
      <w:r w:rsidR="001534F2">
        <w:t>największe zgromadzenie sinic występuje w płytkich obszarach</w:t>
      </w:r>
      <w:r w:rsidR="000A5D2F">
        <w:t>, są to tereny Barkowic. Powiedział, że sinice wypływają z dna zbiornika na powierzchnię i tam dojrzewają</w:t>
      </w:r>
      <w:r w:rsidR="004457EF">
        <w:t xml:space="preserve">, następnie zmieniają swoja barwę z zielonej na niebieską i opadają na dno. </w:t>
      </w:r>
      <w:r w:rsidR="000D4FD9">
        <w:t>Wspomniał</w:t>
      </w:r>
      <w:r w:rsidR="004457EF">
        <w:t>, że dwa lata temu wyk</w:t>
      </w:r>
      <w:r w:rsidR="000D4FD9">
        <w:t xml:space="preserve">onane zostało </w:t>
      </w:r>
      <w:r w:rsidR="00712569">
        <w:t>,</w:t>
      </w:r>
      <w:r w:rsidR="000D4FD9">
        <w:t>,</w:t>
      </w:r>
      <w:r w:rsidR="00712569">
        <w:t xml:space="preserve">odmulenie partii </w:t>
      </w:r>
      <w:proofErr w:type="spellStart"/>
      <w:r w:rsidR="00712569">
        <w:t>cofkowej</w:t>
      </w:r>
      <w:proofErr w:type="spellEnd"/>
      <w:r w:rsidR="00712569">
        <w:t xml:space="preserve"> zbiornika’’</w:t>
      </w:r>
      <w:r w:rsidR="000D4FD9">
        <w:t>.</w:t>
      </w:r>
    </w:p>
    <w:p w14:paraId="03AB66ED" w14:textId="77777777" w:rsidR="001534F2" w:rsidRDefault="001534F2" w:rsidP="005B7628">
      <w:pPr>
        <w:jc w:val="both"/>
        <w:rPr>
          <w:rFonts w:eastAsia="Times New Roman"/>
          <w:b/>
          <w:bCs/>
        </w:rPr>
      </w:pPr>
    </w:p>
    <w:p w14:paraId="2830BB68" w14:textId="77777777" w:rsidR="001534F2" w:rsidRDefault="001534F2" w:rsidP="005B7628">
      <w:pPr>
        <w:jc w:val="both"/>
        <w:rPr>
          <w:rFonts w:eastAsia="Times New Roman"/>
          <w:b/>
          <w:bCs/>
        </w:rPr>
      </w:pPr>
    </w:p>
    <w:p w14:paraId="36B8744D" w14:textId="77777777" w:rsidR="001534F2" w:rsidRDefault="001534F2" w:rsidP="005B7628">
      <w:pPr>
        <w:jc w:val="both"/>
        <w:rPr>
          <w:rFonts w:eastAsia="Times New Roman"/>
          <w:b/>
          <w:bCs/>
        </w:rPr>
      </w:pPr>
    </w:p>
    <w:p w14:paraId="41D50C5F" w14:textId="77777777" w:rsidR="001534F2" w:rsidRDefault="001534F2" w:rsidP="005B7628">
      <w:pPr>
        <w:jc w:val="both"/>
        <w:rPr>
          <w:rFonts w:eastAsia="Times New Roman"/>
          <w:b/>
          <w:bCs/>
        </w:rPr>
      </w:pPr>
    </w:p>
    <w:p w14:paraId="200A482C" w14:textId="5D52856A" w:rsidR="005B7628" w:rsidRPr="00031E2E" w:rsidRDefault="005B7628" w:rsidP="005B7628">
      <w:pPr>
        <w:jc w:val="both"/>
        <w:rPr>
          <w:rFonts w:eastAsia="Times New Roman"/>
        </w:rPr>
      </w:pPr>
      <w:r w:rsidRPr="00AD5670">
        <w:rPr>
          <w:rFonts w:eastAsia="Times New Roman"/>
          <w:b/>
          <w:bCs/>
        </w:rPr>
        <w:t xml:space="preserve">Ad. </w:t>
      </w:r>
      <w:r w:rsidR="00010182">
        <w:rPr>
          <w:rFonts w:eastAsia="Times New Roman"/>
          <w:b/>
          <w:bCs/>
        </w:rPr>
        <w:t>6</w:t>
      </w:r>
      <w:r w:rsidRPr="00AD5670">
        <w:rPr>
          <w:rFonts w:eastAsia="Times New Roman"/>
          <w:b/>
          <w:bCs/>
        </w:rPr>
        <w:t>. Wolne wnioski i sprawy różne</w:t>
      </w:r>
    </w:p>
    <w:p w14:paraId="457F946E" w14:textId="77777777" w:rsidR="005B7628" w:rsidRDefault="005B7628" w:rsidP="005B7628">
      <w:pPr>
        <w:jc w:val="both"/>
      </w:pPr>
    </w:p>
    <w:p w14:paraId="43083664" w14:textId="3C959FB3" w:rsidR="005B7628" w:rsidRDefault="005B7628" w:rsidP="005B7628">
      <w:pPr>
        <w:jc w:val="both"/>
      </w:pPr>
      <w:r>
        <w:t xml:space="preserve"> </w:t>
      </w:r>
      <w:r w:rsidR="00267EEF">
        <w:t>Wolnych wniosków nie zgłoszono</w:t>
      </w:r>
    </w:p>
    <w:p w14:paraId="2D1B8015" w14:textId="77777777" w:rsidR="005B7628" w:rsidRDefault="005B7628" w:rsidP="005B7628">
      <w:pPr>
        <w:jc w:val="both"/>
      </w:pPr>
    </w:p>
    <w:p w14:paraId="130D72BC" w14:textId="5EB0561B" w:rsidR="005B7628" w:rsidRPr="002F7361" w:rsidRDefault="005B7628" w:rsidP="005B7628">
      <w:pPr>
        <w:spacing w:after="200" w:line="276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Ad. </w:t>
      </w:r>
      <w:r w:rsidR="00010182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 xml:space="preserve">. </w:t>
      </w:r>
      <w:r w:rsidRPr="002F7361">
        <w:rPr>
          <w:rFonts w:eastAsia="Times New Roman"/>
          <w:b/>
          <w:bCs/>
        </w:rPr>
        <w:t>Zamknięcie posiedzenia.</w:t>
      </w:r>
    </w:p>
    <w:p w14:paraId="05F74641" w14:textId="77777777" w:rsidR="005B7628" w:rsidRDefault="005B7628" w:rsidP="005B7628">
      <w:pPr>
        <w:jc w:val="both"/>
      </w:pPr>
      <w:r>
        <w:t xml:space="preserve"> W związku z wyczerpaniem porządku posiedzenia komisji Przewodniczący Komisji Kazimierz Mordaka podziękował radnym za udział w obradach i zamknął posiedzenie komisji.</w:t>
      </w:r>
    </w:p>
    <w:p w14:paraId="7A4EE8AD" w14:textId="77777777" w:rsidR="005B7628" w:rsidRDefault="005B7628" w:rsidP="005B7628">
      <w:pPr>
        <w:rPr>
          <w:rFonts w:ascii="Arial" w:eastAsia="Times New Roman" w:hAnsi="Arial" w:cs="Arial"/>
        </w:rPr>
      </w:pPr>
    </w:p>
    <w:p w14:paraId="40413679" w14:textId="77777777" w:rsidR="005B7628" w:rsidRDefault="005B7628" w:rsidP="005B7628"/>
    <w:p w14:paraId="20D3A317" w14:textId="77777777" w:rsidR="005B7628" w:rsidRDefault="005B7628" w:rsidP="005B7628"/>
    <w:p w14:paraId="722468BE" w14:textId="77777777" w:rsidR="005B7628" w:rsidRDefault="005B7628" w:rsidP="005B7628">
      <w:pPr>
        <w:spacing w:after="200" w:line="276" w:lineRule="auto"/>
      </w:pPr>
      <w:r>
        <w:t xml:space="preserve"> </w:t>
      </w:r>
      <w:r w:rsidRPr="00AF7A4A">
        <w:t>Protokołowała</w:t>
      </w:r>
      <w:r w:rsidRPr="00AF7A4A">
        <w:tab/>
      </w:r>
      <w:r>
        <w:t xml:space="preserve">                                                               </w:t>
      </w:r>
      <w:r w:rsidRPr="00AF7A4A">
        <w:t>Przewodnicząc</w:t>
      </w:r>
      <w:r>
        <w:t>y</w:t>
      </w:r>
      <w:r w:rsidRPr="00AF7A4A">
        <w:t xml:space="preserve"> Komisji</w:t>
      </w:r>
    </w:p>
    <w:p w14:paraId="79D3347C" w14:textId="77777777" w:rsidR="005B7628" w:rsidRPr="00AF7A4A" w:rsidRDefault="005B7628" w:rsidP="005B7628">
      <w:pPr>
        <w:spacing w:after="200" w:line="276" w:lineRule="auto"/>
        <w:ind w:left="5670" w:hanging="5670"/>
      </w:pPr>
      <w:r>
        <w:t xml:space="preserve">                                                                                             </w:t>
      </w:r>
      <w:r w:rsidRPr="00AF7A4A">
        <w:t>Rolnictwa i Ochrony Środowiska</w:t>
      </w:r>
    </w:p>
    <w:p w14:paraId="369175CE" w14:textId="42FCDBAE" w:rsidR="005B7628" w:rsidRPr="00AF7A4A" w:rsidRDefault="00A36EC8" w:rsidP="005B7628">
      <w:r>
        <w:t>Ewelina Stępień</w:t>
      </w:r>
      <w:r w:rsidR="005B7628" w:rsidRPr="00AF7A4A">
        <w:tab/>
      </w:r>
      <w:r w:rsidR="005B7628" w:rsidRPr="00AF7A4A">
        <w:tab/>
      </w:r>
      <w:r w:rsidR="005B7628" w:rsidRPr="00AF7A4A">
        <w:tab/>
        <w:t xml:space="preserve">         </w:t>
      </w:r>
      <w:r w:rsidR="005B7628">
        <w:t xml:space="preserve">            </w:t>
      </w:r>
      <w:r w:rsidR="005B7628" w:rsidRPr="00AF7A4A">
        <w:t xml:space="preserve">  </w:t>
      </w:r>
      <w:r w:rsidR="005B7628">
        <w:t xml:space="preserve">                   Kazimierz Mordaka</w:t>
      </w:r>
    </w:p>
    <w:p w14:paraId="056123F3" w14:textId="77777777" w:rsidR="005B7628" w:rsidRPr="00AF7A4A" w:rsidRDefault="005B7628" w:rsidP="005B7628"/>
    <w:p w14:paraId="7AACD905" w14:textId="77777777" w:rsidR="005B7628" w:rsidRDefault="005B7628" w:rsidP="005B7628"/>
    <w:p w14:paraId="540E9A6A" w14:textId="77777777" w:rsidR="005B7628" w:rsidRDefault="005B7628" w:rsidP="005B7628"/>
    <w:p w14:paraId="51B584C9" w14:textId="77777777" w:rsidR="00633C62" w:rsidRDefault="00633C62"/>
    <w:sectPr w:rsidR="0063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2"/>
    <w:rsid w:val="00010182"/>
    <w:rsid w:val="00010830"/>
    <w:rsid w:val="00031955"/>
    <w:rsid w:val="000720C0"/>
    <w:rsid w:val="000A5D2F"/>
    <w:rsid w:val="000D4FD9"/>
    <w:rsid w:val="000E785B"/>
    <w:rsid w:val="00114DAF"/>
    <w:rsid w:val="00142FBF"/>
    <w:rsid w:val="001534F2"/>
    <w:rsid w:val="0017430C"/>
    <w:rsid w:val="00187EFD"/>
    <w:rsid w:val="001B7143"/>
    <w:rsid w:val="001D461E"/>
    <w:rsid w:val="001F3602"/>
    <w:rsid w:val="001F368C"/>
    <w:rsid w:val="00211182"/>
    <w:rsid w:val="00244047"/>
    <w:rsid w:val="00267EEF"/>
    <w:rsid w:val="002D32CA"/>
    <w:rsid w:val="00405BFC"/>
    <w:rsid w:val="004175B3"/>
    <w:rsid w:val="004230C0"/>
    <w:rsid w:val="004409F4"/>
    <w:rsid w:val="004457EF"/>
    <w:rsid w:val="00487B04"/>
    <w:rsid w:val="004D234E"/>
    <w:rsid w:val="004F0230"/>
    <w:rsid w:val="004F1DCE"/>
    <w:rsid w:val="004F6A5A"/>
    <w:rsid w:val="005549D9"/>
    <w:rsid w:val="005B7628"/>
    <w:rsid w:val="00633C62"/>
    <w:rsid w:val="00712569"/>
    <w:rsid w:val="007663E3"/>
    <w:rsid w:val="007921DD"/>
    <w:rsid w:val="007A3370"/>
    <w:rsid w:val="007C4864"/>
    <w:rsid w:val="007C4BEB"/>
    <w:rsid w:val="00813A63"/>
    <w:rsid w:val="008202FE"/>
    <w:rsid w:val="008676B6"/>
    <w:rsid w:val="0087563A"/>
    <w:rsid w:val="0089598D"/>
    <w:rsid w:val="008C4FF5"/>
    <w:rsid w:val="008D5E7E"/>
    <w:rsid w:val="008F14C4"/>
    <w:rsid w:val="00903869"/>
    <w:rsid w:val="00961CD6"/>
    <w:rsid w:val="00982044"/>
    <w:rsid w:val="009A686B"/>
    <w:rsid w:val="009B4BD9"/>
    <w:rsid w:val="00A16492"/>
    <w:rsid w:val="00A21E3F"/>
    <w:rsid w:val="00A36EC8"/>
    <w:rsid w:val="00A7656D"/>
    <w:rsid w:val="00A93BC4"/>
    <w:rsid w:val="00AB4D31"/>
    <w:rsid w:val="00AB5184"/>
    <w:rsid w:val="00AC3411"/>
    <w:rsid w:val="00AD7821"/>
    <w:rsid w:val="00B30002"/>
    <w:rsid w:val="00B44FAA"/>
    <w:rsid w:val="00B5509D"/>
    <w:rsid w:val="00B7727F"/>
    <w:rsid w:val="00B91A79"/>
    <w:rsid w:val="00B9486B"/>
    <w:rsid w:val="00BD7534"/>
    <w:rsid w:val="00BF2D84"/>
    <w:rsid w:val="00C4443B"/>
    <w:rsid w:val="00C67121"/>
    <w:rsid w:val="00D1248D"/>
    <w:rsid w:val="00D125CE"/>
    <w:rsid w:val="00D34CDE"/>
    <w:rsid w:val="00D635F6"/>
    <w:rsid w:val="00D72DC4"/>
    <w:rsid w:val="00D9302F"/>
    <w:rsid w:val="00DA0EF3"/>
    <w:rsid w:val="00DB61AE"/>
    <w:rsid w:val="00DD7399"/>
    <w:rsid w:val="00DE4065"/>
    <w:rsid w:val="00DF20FE"/>
    <w:rsid w:val="00E05B1F"/>
    <w:rsid w:val="00E1314B"/>
    <w:rsid w:val="00E23EA4"/>
    <w:rsid w:val="00E62FEA"/>
    <w:rsid w:val="00E77897"/>
    <w:rsid w:val="00E81C01"/>
    <w:rsid w:val="00EA2551"/>
    <w:rsid w:val="00EB2DC0"/>
    <w:rsid w:val="00EC7340"/>
    <w:rsid w:val="00EE710D"/>
    <w:rsid w:val="00EF3C48"/>
    <w:rsid w:val="00F3006B"/>
    <w:rsid w:val="00F30C23"/>
    <w:rsid w:val="00F4705A"/>
    <w:rsid w:val="00F5749A"/>
    <w:rsid w:val="00F75B1E"/>
    <w:rsid w:val="00F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D4B3"/>
  <w15:chartTrackingRefBased/>
  <w15:docId w15:val="{4F22F302-0D17-4194-B1DD-C4F6D5F5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62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00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0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0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0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0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0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0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0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0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0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0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0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0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0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0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0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00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0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60E0-3D6B-41AB-90BD-514D43AF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4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Węglarska</dc:creator>
  <cp:keywords/>
  <dc:description/>
  <cp:lastModifiedBy>Paulina Węglarska</cp:lastModifiedBy>
  <cp:revision>7</cp:revision>
  <dcterms:created xsi:type="dcterms:W3CDTF">2025-09-02T09:01:00Z</dcterms:created>
  <dcterms:modified xsi:type="dcterms:W3CDTF">2025-09-11T10:05:00Z</dcterms:modified>
</cp:coreProperties>
</file>