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EA11B" w14:textId="3B11B1F8" w:rsidR="001F7F92" w:rsidRPr="00781B8A" w:rsidRDefault="001F7F92" w:rsidP="001F7F92">
      <w:pPr>
        <w:spacing w:line="360" w:lineRule="auto"/>
        <w:rPr>
          <w:rFonts w:eastAsia="Times New Roman"/>
          <w:b/>
          <w:color w:val="000000"/>
        </w:rPr>
      </w:pPr>
      <w:bookmarkStart w:id="0" w:name="_Hlk176255297"/>
      <w:bookmarkStart w:id="1" w:name="_Hlk172196160"/>
      <w:r>
        <w:rPr>
          <w:rFonts w:eastAsia="Times New Roman"/>
          <w:b/>
          <w:color w:val="000000"/>
        </w:rPr>
        <w:t>BRP.001</w:t>
      </w:r>
      <w:r w:rsidR="00232EFD">
        <w:rPr>
          <w:rFonts w:eastAsia="Times New Roman"/>
          <w:b/>
          <w:color w:val="000000"/>
        </w:rPr>
        <w:t>2</w:t>
      </w:r>
      <w:r>
        <w:rPr>
          <w:rFonts w:eastAsia="Times New Roman"/>
          <w:b/>
          <w:color w:val="000000"/>
        </w:rPr>
        <w:t>.</w:t>
      </w:r>
      <w:r w:rsidR="00C04DD5">
        <w:rPr>
          <w:rFonts w:eastAsia="Times New Roman"/>
          <w:b/>
          <w:color w:val="000000"/>
        </w:rPr>
        <w:t>6</w:t>
      </w:r>
      <w:r>
        <w:rPr>
          <w:rFonts w:eastAsia="Times New Roman"/>
          <w:b/>
          <w:color w:val="000000"/>
        </w:rPr>
        <w:t>.</w:t>
      </w:r>
      <w:r w:rsidR="006B589F">
        <w:rPr>
          <w:rFonts w:eastAsia="Times New Roman"/>
          <w:b/>
          <w:color w:val="000000"/>
        </w:rPr>
        <w:t>13</w:t>
      </w:r>
      <w:r w:rsidR="0045633B">
        <w:rPr>
          <w:rFonts w:eastAsia="Times New Roman"/>
          <w:b/>
          <w:color w:val="000000"/>
        </w:rPr>
        <w:t>.</w:t>
      </w:r>
      <w:r w:rsidR="000B46CD">
        <w:rPr>
          <w:rFonts w:eastAsia="Times New Roman"/>
          <w:b/>
          <w:color w:val="000000"/>
        </w:rPr>
        <w:t>4.</w:t>
      </w:r>
      <w:r w:rsidRPr="00781B8A">
        <w:rPr>
          <w:rFonts w:eastAsia="Times New Roman"/>
          <w:b/>
          <w:color w:val="000000"/>
        </w:rPr>
        <w:t>202</w:t>
      </w:r>
      <w:r w:rsidR="006B589F">
        <w:rPr>
          <w:rFonts w:eastAsia="Times New Roman"/>
          <w:b/>
          <w:color w:val="000000"/>
        </w:rPr>
        <w:t>5</w:t>
      </w:r>
    </w:p>
    <w:p w14:paraId="75110477" w14:textId="77777777" w:rsidR="00562A52" w:rsidRDefault="00562A52" w:rsidP="002B2083">
      <w:pPr>
        <w:spacing w:line="360" w:lineRule="auto"/>
        <w:rPr>
          <w:rFonts w:eastAsia="Times New Roman"/>
          <w:b/>
          <w:color w:val="000000"/>
        </w:rPr>
      </w:pPr>
    </w:p>
    <w:p w14:paraId="5B034E60" w14:textId="73067527" w:rsidR="001D2C16" w:rsidRDefault="00502567" w:rsidP="00502567">
      <w:pPr>
        <w:spacing w:line="360" w:lineRule="auto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                                                </w:t>
      </w:r>
    </w:p>
    <w:p w14:paraId="5289CF8A" w14:textId="1F91CAFD" w:rsidR="001F7F92" w:rsidRDefault="001D2C16" w:rsidP="00502567">
      <w:pPr>
        <w:spacing w:line="360" w:lineRule="auto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                                                  </w:t>
      </w:r>
      <w:r w:rsidR="00502567">
        <w:rPr>
          <w:rFonts w:eastAsia="Times New Roman"/>
          <w:b/>
          <w:color w:val="000000"/>
        </w:rPr>
        <w:t xml:space="preserve"> </w:t>
      </w:r>
      <w:r w:rsidR="001F7F92">
        <w:rPr>
          <w:rFonts w:eastAsia="Times New Roman"/>
          <w:b/>
          <w:color w:val="000000"/>
        </w:rPr>
        <w:t xml:space="preserve">PROTOKÓŁ  Nr </w:t>
      </w:r>
      <w:r w:rsidR="006B589F">
        <w:rPr>
          <w:rFonts w:eastAsia="Times New Roman"/>
          <w:b/>
          <w:color w:val="000000"/>
        </w:rPr>
        <w:t>13</w:t>
      </w:r>
      <w:r w:rsidR="0045633B">
        <w:rPr>
          <w:rFonts w:eastAsia="Times New Roman"/>
          <w:b/>
          <w:color w:val="000000"/>
        </w:rPr>
        <w:t>/202</w:t>
      </w:r>
      <w:r w:rsidR="006B589F">
        <w:rPr>
          <w:rFonts w:eastAsia="Times New Roman"/>
          <w:b/>
          <w:color w:val="000000"/>
        </w:rPr>
        <w:t>5</w:t>
      </w:r>
    </w:p>
    <w:p w14:paraId="20EBC62C" w14:textId="77777777" w:rsidR="00D446EA" w:rsidRPr="00781B8A" w:rsidRDefault="00D446EA" w:rsidP="000021E4">
      <w:pPr>
        <w:spacing w:line="360" w:lineRule="auto"/>
        <w:jc w:val="center"/>
        <w:rPr>
          <w:rFonts w:eastAsia="Times New Roman"/>
          <w:b/>
        </w:rPr>
      </w:pPr>
    </w:p>
    <w:p w14:paraId="3B027A5B" w14:textId="479D66DA" w:rsidR="004128E6" w:rsidRDefault="00A83BDD" w:rsidP="00502567">
      <w:pPr>
        <w:spacing w:line="360" w:lineRule="auto"/>
        <w:jc w:val="center"/>
        <w:rPr>
          <w:b/>
          <w:color w:val="000000"/>
        </w:rPr>
      </w:pPr>
      <w:r w:rsidRPr="00502567">
        <w:rPr>
          <w:b/>
          <w:color w:val="000000"/>
        </w:rPr>
        <w:t xml:space="preserve">z  posiedzenia Komisji Bezpieczeństwa Publicznego i Transportu </w:t>
      </w:r>
    </w:p>
    <w:p w14:paraId="4440B628" w14:textId="5FB21036" w:rsidR="00140692" w:rsidRPr="00502567" w:rsidRDefault="00D446EA" w:rsidP="00502567">
      <w:pPr>
        <w:spacing w:line="360" w:lineRule="auto"/>
        <w:jc w:val="center"/>
        <w:rPr>
          <w:rFonts w:eastAsia="Times New Roman"/>
          <w:b/>
          <w:color w:val="000000"/>
        </w:rPr>
      </w:pPr>
      <w:r w:rsidRPr="00502567">
        <w:rPr>
          <w:rFonts w:eastAsia="Times New Roman"/>
          <w:b/>
          <w:color w:val="000000"/>
        </w:rPr>
        <w:t>Rady Powiatu</w:t>
      </w:r>
      <w:r w:rsidR="00A83BDD" w:rsidRPr="00502567">
        <w:rPr>
          <w:b/>
          <w:color w:val="000000"/>
        </w:rPr>
        <w:t xml:space="preserve"> w dniu </w:t>
      </w:r>
      <w:r w:rsidR="006B589F">
        <w:rPr>
          <w:b/>
          <w:color w:val="000000"/>
        </w:rPr>
        <w:t xml:space="preserve">10 kwietnia 2025 </w:t>
      </w:r>
      <w:r w:rsidR="00A83BDD" w:rsidRPr="00502567">
        <w:rPr>
          <w:b/>
          <w:color w:val="000000"/>
        </w:rPr>
        <w:t>r</w:t>
      </w:r>
      <w:bookmarkStart w:id="2" w:name="_Hlk179884411"/>
      <w:r w:rsidR="00361BD9">
        <w:rPr>
          <w:b/>
          <w:color w:val="000000"/>
        </w:rPr>
        <w:t>. kontynuowana 2</w:t>
      </w:r>
      <w:r w:rsidR="006B589F">
        <w:rPr>
          <w:b/>
          <w:color w:val="000000"/>
        </w:rPr>
        <w:t>9</w:t>
      </w:r>
      <w:r w:rsidR="00361BD9">
        <w:rPr>
          <w:b/>
          <w:color w:val="000000"/>
        </w:rPr>
        <w:t xml:space="preserve"> </w:t>
      </w:r>
      <w:r w:rsidR="006B589F">
        <w:rPr>
          <w:b/>
          <w:color w:val="000000"/>
        </w:rPr>
        <w:t xml:space="preserve">kwietnia 2025 </w:t>
      </w:r>
      <w:r w:rsidR="00361BD9">
        <w:rPr>
          <w:b/>
          <w:color w:val="000000"/>
        </w:rPr>
        <w:t>r</w:t>
      </w:r>
      <w:r w:rsidR="006B589F">
        <w:rPr>
          <w:b/>
          <w:color w:val="000000"/>
        </w:rPr>
        <w:t>.</w:t>
      </w:r>
    </w:p>
    <w:bookmarkEnd w:id="2"/>
    <w:p w14:paraId="7C8A384F" w14:textId="77777777" w:rsidR="00562A52" w:rsidRDefault="00562A52" w:rsidP="000021E4">
      <w:pPr>
        <w:spacing w:after="200" w:line="276" w:lineRule="auto"/>
        <w:rPr>
          <w:rFonts w:eastAsia="Calibri"/>
        </w:rPr>
      </w:pPr>
    </w:p>
    <w:bookmarkEnd w:id="0"/>
    <w:p w14:paraId="54DC5CEB" w14:textId="0C69C016" w:rsidR="00756928" w:rsidRPr="00756928" w:rsidRDefault="00756928" w:rsidP="00756928">
      <w:pPr>
        <w:rPr>
          <w:rFonts w:eastAsia="Times New Roman"/>
        </w:rPr>
      </w:pPr>
      <w:r w:rsidRPr="00756928">
        <w:rPr>
          <w:rFonts w:eastAsia="Times New Roman"/>
        </w:rPr>
        <w:t>Posiedzenie otworzył</w:t>
      </w:r>
      <w:r w:rsidR="006B589F">
        <w:rPr>
          <w:rFonts w:eastAsia="Times New Roman"/>
        </w:rPr>
        <w:t>a</w:t>
      </w:r>
      <w:r w:rsidR="001227FD">
        <w:rPr>
          <w:rFonts w:eastAsia="Times New Roman"/>
        </w:rPr>
        <w:t xml:space="preserve"> </w:t>
      </w:r>
      <w:r w:rsidRPr="00756928">
        <w:rPr>
          <w:rFonts w:eastAsia="Times New Roman"/>
        </w:rPr>
        <w:t>Przewodniczą</w:t>
      </w:r>
      <w:r w:rsidR="006B589F">
        <w:rPr>
          <w:rFonts w:eastAsia="Times New Roman"/>
        </w:rPr>
        <w:t>ca</w:t>
      </w:r>
      <w:r w:rsidRPr="00756928">
        <w:rPr>
          <w:rFonts w:eastAsia="Times New Roman"/>
        </w:rPr>
        <w:t xml:space="preserve"> Komisji </w:t>
      </w:r>
      <w:r>
        <w:rPr>
          <w:rFonts w:eastAsia="Times New Roman"/>
        </w:rPr>
        <w:t xml:space="preserve">Bezpieczeństwa Publicznego  i Transportu </w:t>
      </w:r>
      <w:r w:rsidR="006B589F">
        <w:rPr>
          <w:rFonts w:eastAsia="Times New Roman"/>
        </w:rPr>
        <w:t xml:space="preserve">Martyna Wojciechowska </w:t>
      </w:r>
      <w:r w:rsidRPr="00756928">
        <w:rPr>
          <w:rFonts w:eastAsia="Times New Roman"/>
        </w:rPr>
        <w:t>o godzinie 1</w:t>
      </w:r>
      <w:r w:rsidR="00502567">
        <w:rPr>
          <w:rFonts w:eastAsia="Times New Roman"/>
        </w:rPr>
        <w:t>5</w:t>
      </w:r>
      <w:r w:rsidRPr="00756928">
        <w:rPr>
          <w:rFonts w:eastAsia="Times New Roman"/>
        </w:rPr>
        <w:t>:</w:t>
      </w:r>
      <w:r w:rsidR="006B589F">
        <w:rPr>
          <w:rFonts w:eastAsia="Times New Roman"/>
        </w:rPr>
        <w:t>0</w:t>
      </w:r>
      <w:r w:rsidRPr="00756928">
        <w:rPr>
          <w:rFonts w:eastAsia="Times New Roman"/>
        </w:rPr>
        <w:t>0, na podstawie listy obecności stwierdził</w:t>
      </w:r>
      <w:r w:rsidR="006B589F">
        <w:rPr>
          <w:rFonts w:eastAsia="Times New Roman"/>
        </w:rPr>
        <w:t>a</w:t>
      </w:r>
      <w:r w:rsidR="00A83BDD">
        <w:rPr>
          <w:rFonts w:eastAsia="Times New Roman"/>
        </w:rPr>
        <w:t xml:space="preserve"> </w:t>
      </w:r>
      <w:r w:rsidRPr="00756928">
        <w:rPr>
          <w:rFonts w:eastAsia="Times New Roman"/>
        </w:rPr>
        <w:t>prawomocność posiedzenia, powitał</w:t>
      </w:r>
      <w:r w:rsidR="006B589F">
        <w:rPr>
          <w:rFonts w:eastAsia="Times New Roman"/>
        </w:rPr>
        <w:t>a</w:t>
      </w:r>
      <w:r w:rsidRPr="00756928">
        <w:rPr>
          <w:rFonts w:eastAsia="Times New Roman"/>
        </w:rPr>
        <w:t xml:space="preserve"> zebranych</w:t>
      </w:r>
      <w:r w:rsidR="006B589F">
        <w:rPr>
          <w:rFonts w:eastAsia="Times New Roman"/>
        </w:rPr>
        <w:t xml:space="preserve"> gości</w:t>
      </w:r>
      <w:r w:rsidRPr="00756928">
        <w:rPr>
          <w:rFonts w:eastAsia="Times New Roman"/>
        </w:rPr>
        <w:t xml:space="preserve"> i zaproponował</w:t>
      </w:r>
      <w:r w:rsidR="006B589F">
        <w:rPr>
          <w:rFonts w:eastAsia="Times New Roman"/>
        </w:rPr>
        <w:t>a</w:t>
      </w:r>
      <w:r w:rsidRPr="00756928">
        <w:rPr>
          <w:rFonts w:eastAsia="Times New Roman"/>
        </w:rPr>
        <w:t xml:space="preserve"> następujący porządek posiedzenia:</w:t>
      </w:r>
    </w:p>
    <w:p w14:paraId="24E59530" w14:textId="77777777" w:rsidR="00756928" w:rsidRDefault="00756928" w:rsidP="00756928">
      <w:pPr>
        <w:rPr>
          <w:rFonts w:eastAsia="Times New Roman"/>
          <w:b/>
          <w:bCs/>
        </w:rPr>
      </w:pPr>
    </w:p>
    <w:p w14:paraId="538608D7" w14:textId="33B62A1D" w:rsidR="00FB6403" w:rsidRPr="00FB6403" w:rsidRDefault="00FB6403" w:rsidP="00756928">
      <w:pPr>
        <w:rPr>
          <w:rFonts w:eastAsia="Times New Roman"/>
        </w:rPr>
      </w:pPr>
      <w:r w:rsidRPr="00FB6403">
        <w:rPr>
          <w:rFonts w:eastAsia="Times New Roman"/>
        </w:rPr>
        <w:t xml:space="preserve"> Przewodnicząca Komisji Martyna Wojciechowska zaproponowała zmianę kolejności punktów w porządku posiedzenia dzisiejszej komisji</w:t>
      </w:r>
      <w:r>
        <w:rPr>
          <w:rFonts w:eastAsia="Times New Roman"/>
        </w:rPr>
        <w:t xml:space="preserve">  (tj. punkt 10 będzie w punkcie 4 ) </w:t>
      </w:r>
    </w:p>
    <w:p w14:paraId="48165A8C" w14:textId="77777777" w:rsidR="00FB6403" w:rsidRDefault="00FB6403" w:rsidP="001F7F92">
      <w:pPr>
        <w:rPr>
          <w:rFonts w:eastAsia="Times New Roman"/>
        </w:rPr>
      </w:pPr>
    </w:p>
    <w:p w14:paraId="3BCE9C67" w14:textId="47C412E9" w:rsidR="00FB6403" w:rsidRDefault="00FB6403" w:rsidP="001F7F92">
      <w:pPr>
        <w:rPr>
          <w:rFonts w:eastAsia="Times New Roman"/>
        </w:rPr>
      </w:pPr>
      <w:r>
        <w:rPr>
          <w:rFonts w:eastAsia="Times New Roman"/>
        </w:rPr>
        <w:t>Komisja wyraziła zgodę na zmianę kolejności zaproponowaną przez przewodniczącą komisji.</w:t>
      </w:r>
    </w:p>
    <w:p w14:paraId="0B919FE4" w14:textId="77777777" w:rsidR="00FB6403" w:rsidRDefault="00FB6403" w:rsidP="001F7F92">
      <w:pPr>
        <w:rPr>
          <w:rFonts w:eastAsia="Times New Roman"/>
        </w:rPr>
      </w:pPr>
    </w:p>
    <w:p w14:paraId="2944C7F4" w14:textId="77777777" w:rsidR="00FB6403" w:rsidRDefault="00FB6403" w:rsidP="001F7F92">
      <w:pPr>
        <w:rPr>
          <w:rFonts w:eastAsia="Times New Roman"/>
        </w:rPr>
      </w:pPr>
    </w:p>
    <w:p w14:paraId="787AC433" w14:textId="77777777" w:rsidR="00FB6403" w:rsidRDefault="00FB6403" w:rsidP="001F7F92">
      <w:pPr>
        <w:rPr>
          <w:rFonts w:eastAsia="Times New Roman"/>
        </w:rPr>
      </w:pPr>
    </w:p>
    <w:p w14:paraId="36F8DB14" w14:textId="4EB7B3D5" w:rsidR="001F7F92" w:rsidRPr="001F7F92" w:rsidRDefault="001F7F92" w:rsidP="001F7F92">
      <w:pPr>
        <w:rPr>
          <w:rFonts w:eastAsia="Times New Roman"/>
        </w:rPr>
      </w:pPr>
      <w:r w:rsidRPr="001F7F92">
        <w:rPr>
          <w:rFonts w:eastAsia="Times New Roman"/>
        </w:rPr>
        <w:t>1. Otwarcie posiedzenia komisji</w:t>
      </w:r>
      <w:r w:rsidR="001F4530">
        <w:rPr>
          <w:rFonts w:eastAsia="Times New Roman"/>
        </w:rPr>
        <w:t xml:space="preserve"> Rady Powiatu</w:t>
      </w:r>
      <w:r w:rsidR="00CF079B">
        <w:rPr>
          <w:rFonts w:eastAsia="Times New Roman"/>
        </w:rPr>
        <w:t>.</w:t>
      </w:r>
    </w:p>
    <w:p w14:paraId="03F95DFE" w14:textId="4734C2E1" w:rsidR="001F7F92" w:rsidRPr="001F7F92" w:rsidRDefault="001F7F92" w:rsidP="001F7F92">
      <w:pPr>
        <w:rPr>
          <w:rFonts w:eastAsia="Times New Roman"/>
        </w:rPr>
      </w:pPr>
      <w:r w:rsidRPr="001F7F92">
        <w:rPr>
          <w:rFonts w:eastAsia="Times New Roman"/>
        </w:rPr>
        <w:t>2. Stwierdzenie prawomocności</w:t>
      </w:r>
      <w:r w:rsidR="001F4530">
        <w:rPr>
          <w:rFonts w:eastAsia="Times New Roman"/>
        </w:rPr>
        <w:t xml:space="preserve"> obrad komisji</w:t>
      </w:r>
      <w:r w:rsidR="00CF079B">
        <w:rPr>
          <w:rFonts w:eastAsia="Times New Roman"/>
        </w:rPr>
        <w:t>.</w:t>
      </w:r>
    </w:p>
    <w:p w14:paraId="109796F1" w14:textId="7F17547A" w:rsidR="001F7F92" w:rsidRDefault="001F7F92" w:rsidP="001F7F92">
      <w:pPr>
        <w:rPr>
          <w:rFonts w:eastAsia="Times New Roman"/>
        </w:rPr>
      </w:pPr>
      <w:r w:rsidRPr="001F7F92">
        <w:rPr>
          <w:rFonts w:eastAsia="Times New Roman"/>
        </w:rPr>
        <w:t xml:space="preserve">3. </w:t>
      </w:r>
      <w:r w:rsidRPr="0061406C">
        <w:rPr>
          <w:rFonts w:eastAsia="Times New Roman"/>
        </w:rPr>
        <w:t xml:space="preserve">Przyjęcie porządku </w:t>
      </w:r>
      <w:r w:rsidR="001F4530">
        <w:rPr>
          <w:rFonts w:eastAsia="Times New Roman"/>
        </w:rPr>
        <w:t>obrad</w:t>
      </w:r>
      <w:r w:rsidR="00CF079B">
        <w:rPr>
          <w:rFonts w:eastAsia="Times New Roman"/>
        </w:rPr>
        <w:t>.</w:t>
      </w:r>
    </w:p>
    <w:p w14:paraId="6056DE5C" w14:textId="7BFC8DCC" w:rsidR="006B589F" w:rsidRDefault="006B589F" w:rsidP="001F7F92">
      <w:pPr>
        <w:rPr>
          <w:rFonts w:eastAsia="Times New Roman"/>
        </w:rPr>
      </w:pPr>
      <w:r>
        <w:rPr>
          <w:rFonts w:eastAsia="Times New Roman"/>
        </w:rPr>
        <w:t>4. Przyjęcie protokołów z posiedze</w:t>
      </w:r>
      <w:r w:rsidR="009D407F">
        <w:rPr>
          <w:rFonts w:eastAsia="Times New Roman"/>
        </w:rPr>
        <w:t>ń</w:t>
      </w:r>
      <w:r>
        <w:rPr>
          <w:rFonts w:eastAsia="Times New Roman"/>
        </w:rPr>
        <w:t xml:space="preserve"> komisji z dnia 20.11.2024r., 26.11.2024r.,28.11.2024r., 23.12.2024r., 27.01.2025r.</w:t>
      </w:r>
    </w:p>
    <w:p w14:paraId="3F2014AB" w14:textId="50B7E763" w:rsidR="00FB6403" w:rsidRPr="00982715" w:rsidRDefault="00FB6403" w:rsidP="001F7F92">
      <w:pPr>
        <w:rPr>
          <w:rFonts w:eastAsia="Times New Roman"/>
          <w:color w:val="000000" w:themeColor="text1"/>
        </w:rPr>
      </w:pPr>
      <w:r w:rsidRPr="00982715">
        <w:rPr>
          <w:rFonts w:eastAsia="Times New Roman"/>
          <w:color w:val="000000" w:themeColor="text1"/>
        </w:rPr>
        <w:t>5. Rozpatrzenie i zaopiniowanie projektu Uchwały Rady Powiatu w Tomaszowie Mazowieckim w sprawie ustalenia wysokości opłat za usunięcie i przechowywanie statków</w:t>
      </w:r>
    </w:p>
    <w:p w14:paraId="07CB219E" w14:textId="3DE28B0E" w:rsidR="00A83BDD" w:rsidRDefault="00FB6403" w:rsidP="00A83BDD">
      <w:pPr>
        <w:rPr>
          <w:rFonts w:eastAsia="Times New Roman"/>
        </w:rPr>
      </w:pPr>
      <w:r>
        <w:rPr>
          <w:rFonts w:eastAsia="Times New Roman"/>
        </w:rPr>
        <w:t>6</w:t>
      </w:r>
      <w:r w:rsidR="00A83BDD">
        <w:rPr>
          <w:rFonts w:eastAsia="Times New Roman"/>
        </w:rPr>
        <w:t xml:space="preserve">. </w:t>
      </w:r>
      <w:bookmarkStart w:id="3" w:name="_Hlk187924974"/>
      <w:r w:rsidR="00A83BDD">
        <w:rPr>
          <w:rFonts w:eastAsia="Times New Roman"/>
        </w:rPr>
        <w:t>Rozpatrzenie i zaopiniowanie projektu Uchwały Rady Powiatu</w:t>
      </w:r>
      <w:r w:rsidR="00857074">
        <w:rPr>
          <w:rFonts w:eastAsia="Times New Roman"/>
        </w:rPr>
        <w:t xml:space="preserve"> w Tomaszowie Mazowieckim w sprawie zmian w budżecie Powiatu Tomaszowskiego na rok 202</w:t>
      </w:r>
      <w:r w:rsidR="00912202">
        <w:rPr>
          <w:rFonts w:eastAsia="Times New Roman"/>
        </w:rPr>
        <w:t>5</w:t>
      </w:r>
      <w:r w:rsidR="00502567">
        <w:rPr>
          <w:rFonts w:eastAsia="Times New Roman"/>
        </w:rPr>
        <w:t>.</w:t>
      </w:r>
    </w:p>
    <w:bookmarkEnd w:id="3"/>
    <w:p w14:paraId="507ACFC4" w14:textId="3425217A" w:rsidR="00857074" w:rsidRDefault="00FB6403" w:rsidP="00A83BDD">
      <w:pPr>
        <w:rPr>
          <w:rFonts w:eastAsia="Times New Roman"/>
        </w:rPr>
      </w:pPr>
      <w:r>
        <w:rPr>
          <w:rFonts w:eastAsia="Times New Roman"/>
        </w:rPr>
        <w:t>7</w:t>
      </w:r>
      <w:r w:rsidR="00857074">
        <w:rPr>
          <w:rFonts w:eastAsia="Times New Roman"/>
        </w:rPr>
        <w:t>.  Rozpatrzenie i zaopiniowanie projektu Uchwały Rady Powiatu w Tomaszowie Mazowieckim w sprawie zmian Wieloletniej Prognozy Finansowej Powiatu Tomaszowskiego na lata 202</w:t>
      </w:r>
      <w:r w:rsidR="00912202">
        <w:rPr>
          <w:rFonts w:eastAsia="Times New Roman"/>
        </w:rPr>
        <w:t>5</w:t>
      </w:r>
      <w:r w:rsidR="00857074">
        <w:rPr>
          <w:rFonts w:eastAsia="Times New Roman"/>
        </w:rPr>
        <w:t>-2043</w:t>
      </w:r>
      <w:r w:rsidR="00502567">
        <w:rPr>
          <w:rFonts w:eastAsia="Times New Roman"/>
        </w:rPr>
        <w:t>.</w:t>
      </w:r>
    </w:p>
    <w:p w14:paraId="4A287FCA" w14:textId="0D73BF43" w:rsidR="004128E6" w:rsidRDefault="00FB6403" w:rsidP="00912202">
      <w:pPr>
        <w:rPr>
          <w:rFonts w:eastAsia="Times New Roman"/>
        </w:rPr>
      </w:pPr>
      <w:r>
        <w:rPr>
          <w:rFonts w:eastAsia="Times New Roman"/>
        </w:rPr>
        <w:t>8</w:t>
      </w:r>
      <w:r w:rsidR="004128E6">
        <w:rPr>
          <w:rFonts w:eastAsia="Times New Roman"/>
        </w:rPr>
        <w:t xml:space="preserve">. </w:t>
      </w:r>
      <w:r w:rsidR="00912202">
        <w:rPr>
          <w:rFonts w:eastAsia="Times New Roman"/>
        </w:rPr>
        <w:t>Sprawozdanie o stanie bezpieczeństwa sanitarnego powiatu tomaszowskiego za 2024 r.</w:t>
      </w:r>
    </w:p>
    <w:p w14:paraId="451E706E" w14:textId="55BD167A" w:rsidR="00912202" w:rsidRDefault="00FB6403" w:rsidP="00912202">
      <w:pPr>
        <w:rPr>
          <w:rFonts w:eastAsia="Times New Roman"/>
        </w:rPr>
      </w:pPr>
      <w:r>
        <w:rPr>
          <w:rFonts w:eastAsia="Times New Roman"/>
        </w:rPr>
        <w:t>9</w:t>
      </w:r>
      <w:r w:rsidR="00912202">
        <w:rPr>
          <w:rFonts w:eastAsia="Times New Roman"/>
        </w:rPr>
        <w:t>. Sprawozdanie z działalności Komend</w:t>
      </w:r>
      <w:r w:rsidR="009D407F">
        <w:rPr>
          <w:rFonts w:eastAsia="Times New Roman"/>
        </w:rPr>
        <w:t>y</w:t>
      </w:r>
      <w:r w:rsidR="00912202">
        <w:rPr>
          <w:rFonts w:eastAsia="Times New Roman"/>
        </w:rPr>
        <w:t xml:space="preserve"> Państwowej Powiatowej Straży Pożarnej w Tomaszowie Mazowieckim w 2024 r.</w:t>
      </w:r>
    </w:p>
    <w:p w14:paraId="3C9E5CA6" w14:textId="1D955C75" w:rsidR="00912202" w:rsidRDefault="00FB6403" w:rsidP="00912202">
      <w:pPr>
        <w:rPr>
          <w:rFonts w:eastAsia="Times New Roman"/>
        </w:rPr>
      </w:pPr>
      <w:r>
        <w:rPr>
          <w:rFonts w:eastAsia="Times New Roman"/>
        </w:rPr>
        <w:t>10</w:t>
      </w:r>
      <w:r w:rsidR="00912202">
        <w:rPr>
          <w:rFonts w:eastAsia="Times New Roman"/>
        </w:rPr>
        <w:t>. Sprawozdanie z działalności Komendanta Powiatowego Policji w Tomaszowie Mazowieckim oraz informacja o stanie bezpieczeństwa i porządku publicznego w 2024 r.</w:t>
      </w:r>
    </w:p>
    <w:p w14:paraId="4428AD29" w14:textId="112CB2D0" w:rsidR="00912202" w:rsidRDefault="00DF68E5" w:rsidP="00912202">
      <w:pPr>
        <w:rPr>
          <w:rFonts w:eastAsia="Times New Roman"/>
        </w:rPr>
      </w:pPr>
      <w:r>
        <w:rPr>
          <w:rFonts w:eastAsia="Times New Roman"/>
        </w:rPr>
        <w:t>lub innych obiektów pływających na terenie Powiatu Tomaszowskiego w 2025r.</w:t>
      </w:r>
    </w:p>
    <w:p w14:paraId="30BE730E" w14:textId="4812A55D" w:rsidR="00DF68E5" w:rsidRDefault="00DF68E5" w:rsidP="00912202">
      <w:pPr>
        <w:rPr>
          <w:rFonts w:eastAsia="Times New Roman"/>
        </w:rPr>
      </w:pPr>
      <w:r>
        <w:rPr>
          <w:rFonts w:eastAsia="Times New Roman"/>
        </w:rPr>
        <w:t>1</w:t>
      </w:r>
      <w:r w:rsidR="0060201F">
        <w:rPr>
          <w:rFonts w:eastAsia="Times New Roman"/>
        </w:rPr>
        <w:t>1</w:t>
      </w:r>
      <w:r>
        <w:rPr>
          <w:rFonts w:eastAsia="Times New Roman"/>
        </w:rPr>
        <w:t>. Przyjęcie sprawozdania z prac komisji za okres maj-grudzień 2024.</w:t>
      </w:r>
    </w:p>
    <w:p w14:paraId="36E0C655" w14:textId="62B1A33A" w:rsidR="00DF68E5" w:rsidRDefault="00DF68E5" w:rsidP="00912202">
      <w:pPr>
        <w:rPr>
          <w:rFonts w:eastAsia="Times New Roman"/>
        </w:rPr>
      </w:pPr>
      <w:r>
        <w:rPr>
          <w:rFonts w:eastAsia="Times New Roman"/>
        </w:rPr>
        <w:t>1</w:t>
      </w:r>
      <w:r w:rsidR="0060201F">
        <w:rPr>
          <w:rFonts w:eastAsia="Times New Roman"/>
        </w:rPr>
        <w:t>2</w:t>
      </w:r>
      <w:r>
        <w:rPr>
          <w:rFonts w:eastAsia="Times New Roman"/>
        </w:rPr>
        <w:t>. Informacja o bieżącym utrzymaniu dróg.</w:t>
      </w:r>
    </w:p>
    <w:p w14:paraId="3719C40E" w14:textId="672EB835" w:rsidR="00E70E41" w:rsidRDefault="00DF68E5" w:rsidP="00EF16C4">
      <w:pPr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</w:rPr>
        <w:t>1</w:t>
      </w:r>
      <w:r w:rsidR="0060201F">
        <w:rPr>
          <w:rFonts w:eastAsia="Times New Roman"/>
        </w:rPr>
        <w:t>3</w:t>
      </w:r>
      <w:r w:rsidR="00EF16C4">
        <w:rPr>
          <w:rFonts w:eastAsia="Times New Roman"/>
        </w:rPr>
        <w:t>. Wolne wnioski i sprawy różne.</w:t>
      </w:r>
    </w:p>
    <w:p w14:paraId="507EC749" w14:textId="5415410F" w:rsidR="00EF16C4" w:rsidRDefault="00DF68E5" w:rsidP="00EF16C4">
      <w:pPr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</w:rPr>
        <w:t>1</w:t>
      </w:r>
      <w:r w:rsidR="0060201F">
        <w:rPr>
          <w:rFonts w:eastAsia="Times New Roman"/>
        </w:rPr>
        <w:t>4</w:t>
      </w:r>
      <w:r w:rsidR="00EF16C4">
        <w:rPr>
          <w:rFonts w:eastAsia="Times New Roman"/>
        </w:rPr>
        <w:t>. Zamknięcie posiedzenia.</w:t>
      </w:r>
    </w:p>
    <w:p w14:paraId="74F08034" w14:textId="77777777" w:rsidR="00EF16C4" w:rsidRDefault="00EF16C4" w:rsidP="0061406C">
      <w:pPr>
        <w:rPr>
          <w:rFonts w:eastAsia="Times New Roman"/>
          <w:b/>
          <w:bCs/>
        </w:rPr>
      </w:pPr>
    </w:p>
    <w:p w14:paraId="302C7625" w14:textId="77777777" w:rsidR="00FB6403" w:rsidRDefault="00FB6403" w:rsidP="0061406C">
      <w:pPr>
        <w:rPr>
          <w:rFonts w:eastAsia="Times New Roman"/>
          <w:b/>
          <w:bCs/>
        </w:rPr>
      </w:pPr>
    </w:p>
    <w:p w14:paraId="3135C5DF" w14:textId="44F61911" w:rsidR="0061406C" w:rsidRPr="001F7F92" w:rsidRDefault="0061406C" w:rsidP="0061406C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Ad. 3. </w:t>
      </w:r>
      <w:r w:rsidRPr="0061406C">
        <w:rPr>
          <w:rFonts w:eastAsia="Times New Roman"/>
          <w:b/>
          <w:bCs/>
        </w:rPr>
        <w:t xml:space="preserve">Przyjęcie porządku </w:t>
      </w:r>
      <w:r w:rsidR="002764EE">
        <w:rPr>
          <w:rFonts w:eastAsia="Times New Roman"/>
          <w:b/>
          <w:bCs/>
        </w:rPr>
        <w:t>posiedzenia komisji</w:t>
      </w:r>
      <w:r w:rsidRPr="0061406C">
        <w:rPr>
          <w:rFonts w:eastAsia="Times New Roman"/>
          <w:b/>
          <w:bCs/>
        </w:rPr>
        <w:t>.</w:t>
      </w:r>
    </w:p>
    <w:p w14:paraId="6AE67675" w14:textId="77777777" w:rsidR="0061406C" w:rsidRDefault="0061406C" w:rsidP="001F7F92">
      <w:pPr>
        <w:rPr>
          <w:rFonts w:eastAsia="Times New Roman"/>
          <w:b/>
          <w:bCs/>
        </w:rPr>
      </w:pPr>
    </w:p>
    <w:p w14:paraId="2EBD251B" w14:textId="77777777" w:rsidR="00CF079B" w:rsidRDefault="00CF079B" w:rsidP="00CF079B">
      <w:r w:rsidRPr="005C3B32">
        <w:lastRenderedPageBreak/>
        <w:t>Uwag do porządku nie zgłoszono. Porządek został przyjęty jednogłośnie.</w:t>
      </w:r>
    </w:p>
    <w:p w14:paraId="3B653C39" w14:textId="77777777" w:rsidR="009D407F" w:rsidRDefault="009D407F" w:rsidP="00CF079B"/>
    <w:p w14:paraId="5FBE6B93" w14:textId="7417B980" w:rsidR="009D407F" w:rsidRPr="009D407F" w:rsidRDefault="009D407F" w:rsidP="009D407F">
      <w:pPr>
        <w:rPr>
          <w:rFonts w:eastAsia="Times New Roman"/>
          <w:b/>
          <w:bCs/>
        </w:rPr>
      </w:pPr>
      <w:r w:rsidRPr="009D407F">
        <w:rPr>
          <w:b/>
          <w:bCs/>
        </w:rPr>
        <w:t xml:space="preserve">Ad. 4. </w:t>
      </w:r>
      <w:r w:rsidRPr="009D407F">
        <w:rPr>
          <w:rFonts w:eastAsia="Times New Roman"/>
          <w:b/>
          <w:bCs/>
        </w:rPr>
        <w:t>Przyjęcie protokołów z posiedzeń komisji z dnia 20.11.2024r., 26.11.2024r., 28.11.2024r., 23.12.2024r., 27.01.2025r.</w:t>
      </w:r>
    </w:p>
    <w:p w14:paraId="4039F70B" w14:textId="2731D200" w:rsidR="009D407F" w:rsidRPr="009D407F" w:rsidRDefault="009D407F" w:rsidP="00CF079B">
      <w:pPr>
        <w:rPr>
          <w:b/>
          <w:bCs/>
        </w:rPr>
      </w:pPr>
    </w:p>
    <w:p w14:paraId="5571B5D1" w14:textId="3BFBE671" w:rsidR="00A2470D" w:rsidRDefault="000B46CD" w:rsidP="00A2470D">
      <w:pPr>
        <w:spacing w:before="120" w:after="120"/>
      </w:pPr>
      <w:r>
        <w:t>Protokoły zostały przyjęte bez uwag</w:t>
      </w:r>
    </w:p>
    <w:p w14:paraId="2D47027F" w14:textId="77777777" w:rsidR="003E4E75" w:rsidRDefault="003E4E75" w:rsidP="00A2470D">
      <w:pPr>
        <w:spacing w:before="120" w:after="120"/>
      </w:pPr>
    </w:p>
    <w:p w14:paraId="69909C86" w14:textId="18446EFF" w:rsidR="003E4E75" w:rsidRPr="00982715" w:rsidRDefault="003E4E75" w:rsidP="003E4E75">
      <w:pPr>
        <w:rPr>
          <w:rFonts w:eastAsia="Times New Roman"/>
          <w:b/>
          <w:bCs/>
          <w:color w:val="000000" w:themeColor="text1"/>
        </w:rPr>
      </w:pPr>
      <w:r w:rsidRPr="00982715">
        <w:rPr>
          <w:rFonts w:eastAsia="Times New Roman"/>
          <w:b/>
          <w:bCs/>
          <w:color w:val="000000" w:themeColor="text1"/>
        </w:rPr>
        <w:t>Ad. 5. Rozpatrzenie i zaopiniowanie projektu Uchwały Rady Powiatu w Tomaszowie Mazowieckim w sprawie ustalenia wysokości opłat za usunięcie i przechowywanie statków</w:t>
      </w:r>
    </w:p>
    <w:p w14:paraId="261D31E0" w14:textId="30540F8E" w:rsidR="003E4E75" w:rsidRPr="00982715" w:rsidRDefault="003E4E75" w:rsidP="00A2470D">
      <w:pPr>
        <w:spacing w:before="120" w:after="120"/>
        <w:rPr>
          <w:color w:val="000000" w:themeColor="text1"/>
          <w:u w:val="single"/>
        </w:rPr>
      </w:pPr>
      <w:r w:rsidRPr="00982715">
        <w:rPr>
          <w:color w:val="000000" w:themeColor="text1"/>
          <w:u w:val="single"/>
        </w:rPr>
        <w:t>Inspektor w Referacie Zarządzania Kryzysowego- Krystian Swarbuła</w:t>
      </w:r>
    </w:p>
    <w:p w14:paraId="688C918A" w14:textId="617C30DA" w:rsidR="003E4E75" w:rsidRPr="003E4E75" w:rsidRDefault="003E4E75" w:rsidP="00A2470D">
      <w:pPr>
        <w:spacing w:before="120" w:after="120"/>
        <w:rPr>
          <w:color w:val="000000" w:themeColor="text1"/>
        </w:rPr>
      </w:pPr>
      <w:r w:rsidRPr="003E4E75">
        <w:rPr>
          <w:color w:val="000000" w:themeColor="text1"/>
        </w:rPr>
        <w:t>Przedstawił projekt powyższej uchwał, który stanowi załącznik do niniejszego protokołu</w:t>
      </w:r>
    </w:p>
    <w:p w14:paraId="3D6D65CB" w14:textId="77777777" w:rsidR="003E4E75" w:rsidRDefault="003E4E75" w:rsidP="00A2470D">
      <w:pPr>
        <w:spacing w:before="120" w:after="120"/>
        <w:rPr>
          <w:color w:val="000000" w:themeColor="text1"/>
        </w:rPr>
      </w:pPr>
    </w:p>
    <w:p w14:paraId="4B35132B" w14:textId="5F77B161" w:rsidR="003E4E75" w:rsidRPr="003E4E75" w:rsidRDefault="003E4E75" w:rsidP="00A2470D">
      <w:pPr>
        <w:spacing w:before="120" w:after="120"/>
        <w:rPr>
          <w:color w:val="000000" w:themeColor="text1"/>
        </w:rPr>
      </w:pPr>
      <w:r w:rsidRPr="00982715">
        <w:rPr>
          <w:color w:val="000000" w:themeColor="text1"/>
          <w:u w:val="single"/>
        </w:rPr>
        <w:t>Przewodnicząca Komisji</w:t>
      </w:r>
      <w:r w:rsidR="00982715" w:rsidRPr="00982715">
        <w:rPr>
          <w:color w:val="000000" w:themeColor="text1"/>
          <w:u w:val="single"/>
        </w:rPr>
        <w:t xml:space="preserve"> Martyna Wojciechowska</w:t>
      </w:r>
      <w:r w:rsidRPr="003E4E75">
        <w:rPr>
          <w:color w:val="000000" w:themeColor="text1"/>
        </w:rPr>
        <w:t xml:space="preserve"> poddała pod głosowanie powyższy projekt uchwały</w:t>
      </w:r>
    </w:p>
    <w:p w14:paraId="3E04DBE2" w14:textId="77777777" w:rsidR="003E4E75" w:rsidRDefault="003E4E75" w:rsidP="00A2470D">
      <w:pPr>
        <w:spacing w:before="120" w:after="120"/>
        <w:rPr>
          <w:color w:val="000000" w:themeColor="text1"/>
        </w:rPr>
      </w:pPr>
    </w:p>
    <w:p w14:paraId="752180B0" w14:textId="497E97B0" w:rsidR="003E4E75" w:rsidRPr="003E4E75" w:rsidRDefault="003E4E75" w:rsidP="00A2470D">
      <w:pPr>
        <w:spacing w:before="120" w:after="120"/>
        <w:rPr>
          <w:color w:val="000000" w:themeColor="text1"/>
        </w:rPr>
      </w:pPr>
      <w:r w:rsidRPr="003E4E75">
        <w:rPr>
          <w:color w:val="000000" w:themeColor="text1"/>
        </w:rPr>
        <w:t>Komisja pozytywnie jednog</w:t>
      </w:r>
      <w:r>
        <w:rPr>
          <w:color w:val="000000" w:themeColor="text1"/>
        </w:rPr>
        <w:t>ł</w:t>
      </w:r>
      <w:r w:rsidRPr="003E4E75">
        <w:rPr>
          <w:color w:val="000000" w:themeColor="text1"/>
        </w:rPr>
        <w:t>o</w:t>
      </w:r>
      <w:r>
        <w:rPr>
          <w:color w:val="000000" w:themeColor="text1"/>
        </w:rPr>
        <w:t>ś</w:t>
      </w:r>
      <w:r w:rsidRPr="003E4E75">
        <w:rPr>
          <w:color w:val="000000" w:themeColor="text1"/>
        </w:rPr>
        <w:t>nie zaopiniował</w:t>
      </w:r>
      <w:r>
        <w:rPr>
          <w:color w:val="000000" w:themeColor="text1"/>
        </w:rPr>
        <w:t>a</w:t>
      </w:r>
      <w:r w:rsidRPr="003E4E75">
        <w:rPr>
          <w:color w:val="000000" w:themeColor="text1"/>
        </w:rPr>
        <w:t xml:space="preserve"> projekt uchwały</w:t>
      </w:r>
    </w:p>
    <w:p w14:paraId="675CAE1E" w14:textId="77777777" w:rsidR="003E4E75" w:rsidRDefault="003E4E75" w:rsidP="00A2470D">
      <w:pPr>
        <w:spacing w:before="120" w:after="120"/>
      </w:pPr>
    </w:p>
    <w:p w14:paraId="26CCEB90" w14:textId="339AE369" w:rsidR="001D2C16" w:rsidRDefault="00CF079B" w:rsidP="009228BA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Ad. </w:t>
      </w:r>
      <w:r w:rsidR="003E4E75">
        <w:rPr>
          <w:rFonts w:eastAsia="Times New Roman"/>
          <w:b/>
          <w:bCs/>
        </w:rPr>
        <w:t>6</w:t>
      </w:r>
      <w:r w:rsidRPr="00CF079B">
        <w:rPr>
          <w:rFonts w:ascii="Arial" w:eastAsia="Times New Roman" w:hAnsi="Arial" w:cs="Arial"/>
          <w:b/>
          <w:bCs/>
        </w:rPr>
        <w:t>.</w:t>
      </w:r>
      <w:r w:rsidRPr="00CF079B">
        <w:rPr>
          <w:rFonts w:eastAsia="Times New Roman"/>
          <w:b/>
          <w:bCs/>
        </w:rPr>
        <w:t xml:space="preserve"> Rozpatrzenie i zaopiniowanie projektu Uchwały Rady Powiatu w Tomaszowie Mazowieckim w sprawie zmian w budżecie Powiatu Tomaszowskiego na rok 202</w:t>
      </w:r>
      <w:r w:rsidR="009D407F">
        <w:rPr>
          <w:rFonts w:eastAsia="Times New Roman"/>
          <w:b/>
          <w:bCs/>
        </w:rPr>
        <w:t>5</w:t>
      </w:r>
      <w:r w:rsidR="00502567">
        <w:rPr>
          <w:rFonts w:eastAsia="Times New Roman"/>
          <w:b/>
          <w:bCs/>
        </w:rPr>
        <w:t>.</w:t>
      </w:r>
    </w:p>
    <w:p w14:paraId="2E93C5C6" w14:textId="77777777" w:rsidR="001D2C16" w:rsidRDefault="001D2C16" w:rsidP="009228BA">
      <w:pPr>
        <w:rPr>
          <w:rFonts w:eastAsia="Times New Roman"/>
          <w:b/>
          <w:bCs/>
        </w:rPr>
      </w:pPr>
    </w:p>
    <w:p w14:paraId="5C31FF81" w14:textId="607C09E6" w:rsidR="009228BA" w:rsidRDefault="009228BA" w:rsidP="009228BA">
      <w:pPr>
        <w:rPr>
          <w:rFonts w:eastAsia="Times New Roman"/>
        </w:rPr>
      </w:pPr>
      <w:bookmarkStart w:id="4" w:name="_Hlk191382313"/>
      <w:bookmarkStart w:id="5" w:name="_Hlk188268569"/>
      <w:r w:rsidRPr="00B12587">
        <w:rPr>
          <w:rFonts w:eastAsia="Times New Roman"/>
          <w:u w:val="single"/>
        </w:rPr>
        <w:t>Skarbnik Powiatu Beata Zysiak</w:t>
      </w:r>
      <w:r w:rsidRPr="00B12587">
        <w:rPr>
          <w:rFonts w:eastAsia="Times New Roman"/>
        </w:rPr>
        <w:t xml:space="preserve"> – przedstawiła powyższy projekt Uchwały</w:t>
      </w:r>
      <w:r>
        <w:rPr>
          <w:rFonts w:eastAsia="Times New Roman"/>
        </w:rPr>
        <w:t xml:space="preserve"> w sprawie zmian w budżecie Powiatu Tomaszowskiego na rok 202</w:t>
      </w:r>
      <w:r w:rsidR="009D407F">
        <w:rPr>
          <w:rFonts w:eastAsia="Times New Roman"/>
        </w:rPr>
        <w:t>5</w:t>
      </w:r>
      <w:r>
        <w:rPr>
          <w:rFonts w:eastAsia="Times New Roman"/>
        </w:rPr>
        <w:t xml:space="preserve">. </w:t>
      </w:r>
      <w:r w:rsidR="00E11577">
        <w:rPr>
          <w:rFonts w:eastAsia="Times New Roman"/>
        </w:rPr>
        <w:t>Projekt u</w:t>
      </w:r>
      <w:r>
        <w:rPr>
          <w:rFonts w:eastAsia="Times New Roman"/>
        </w:rPr>
        <w:t>chwał</w:t>
      </w:r>
      <w:r w:rsidR="00E11577">
        <w:rPr>
          <w:rFonts w:eastAsia="Times New Roman"/>
        </w:rPr>
        <w:t>y</w:t>
      </w:r>
      <w:r>
        <w:rPr>
          <w:rFonts w:eastAsia="Times New Roman"/>
        </w:rPr>
        <w:t xml:space="preserve"> stanowi załącznik do </w:t>
      </w:r>
      <w:r w:rsidR="007A596F">
        <w:rPr>
          <w:rFonts w:eastAsia="Times New Roman"/>
        </w:rPr>
        <w:t xml:space="preserve">niniejszego </w:t>
      </w:r>
      <w:r>
        <w:rPr>
          <w:rFonts w:eastAsia="Times New Roman"/>
        </w:rPr>
        <w:t xml:space="preserve">protokołu. </w:t>
      </w:r>
    </w:p>
    <w:bookmarkEnd w:id="4"/>
    <w:p w14:paraId="4341EC3B" w14:textId="77777777" w:rsidR="0034138B" w:rsidRDefault="0034138B" w:rsidP="009228BA">
      <w:pPr>
        <w:rPr>
          <w:rFonts w:eastAsia="Times New Roman"/>
        </w:rPr>
      </w:pPr>
    </w:p>
    <w:bookmarkEnd w:id="5"/>
    <w:p w14:paraId="3A4DD04E" w14:textId="77777777" w:rsidR="0034138B" w:rsidRPr="00502567" w:rsidRDefault="0034138B" w:rsidP="009228BA">
      <w:pPr>
        <w:rPr>
          <w:rFonts w:eastAsia="Times New Roman"/>
          <w:b/>
          <w:bCs/>
        </w:rPr>
      </w:pPr>
    </w:p>
    <w:p w14:paraId="27FA864C" w14:textId="1F5D8E5D" w:rsidR="004128E6" w:rsidRDefault="00D41E3F" w:rsidP="004128E6">
      <w:pPr>
        <w:spacing w:before="120" w:line="276" w:lineRule="auto"/>
        <w:contextualSpacing/>
        <w:rPr>
          <w:rFonts w:eastAsia="Times New Roman"/>
        </w:rPr>
      </w:pPr>
      <w:bookmarkStart w:id="6" w:name="_Hlk191382764"/>
      <w:r>
        <w:rPr>
          <w:rFonts w:eastAsia="Times New Roman"/>
          <w:u w:val="single"/>
        </w:rPr>
        <w:t xml:space="preserve">Przewodnicząca </w:t>
      </w:r>
      <w:r w:rsidR="004128E6" w:rsidRPr="001D2C16">
        <w:rPr>
          <w:rFonts w:eastAsia="Times New Roman"/>
          <w:u w:val="single"/>
        </w:rPr>
        <w:t>Komisji Bezpieczeństwa Publicznego i Transportu</w:t>
      </w:r>
      <w:r>
        <w:rPr>
          <w:rFonts w:eastAsia="Times New Roman"/>
          <w:u w:val="single"/>
        </w:rPr>
        <w:t xml:space="preserve"> Martyna Wojciechowska</w:t>
      </w:r>
      <w:r w:rsidR="004128E6">
        <w:rPr>
          <w:rFonts w:eastAsia="Times New Roman"/>
        </w:rPr>
        <w:t xml:space="preserve">– </w:t>
      </w:r>
      <w:bookmarkStart w:id="7" w:name="_Hlk188268858"/>
      <w:r w:rsidR="004128E6" w:rsidRPr="00B12587">
        <w:rPr>
          <w:rFonts w:eastAsia="Times New Roman"/>
        </w:rPr>
        <w:t>poddał</w:t>
      </w:r>
      <w:r w:rsidR="007A596F">
        <w:rPr>
          <w:rFonts w:eastAsia="Times New Roman"/>
        </w:rPr>
        <w:t>a</w:t>
      </w:r>
      <w:r w:rsidR="004128E6">
        <w:rPr>
          <w:rFonts w:eastAsia="Times New Roman"/>
        </w:rPr>
        <w:t xml:space="preserve"> pod głosowanie powyższy projekt uchwały. </w:t>
      </w:r>
    </w:p>
    <w:p w14:paraId="50FEE84D" w14:textId="40DAB61F" w:rsidR="004128E6" w:rsidRDefault="004128E6" w:rsidP="004128E6">
      <w:pPr>
        <w:spacing w:before="120" w:line="276" w:lineRule="auto"/>
        <w:contextualSpacing/>
        <w:rPr>
          <w:rFonts w:eastAsia="Times New Roman"/>
        </w:rPr>
      </w:pPr>
      <w:r w:rsidRPr="00B12587">
        <w:rPr>
          <w:rFonts w:eastAsia="Times New Roman"/>
        </w:rPr>
        <w:t>Komisja</w:t>
      </w:r>
      <w:r>
        <w:rPr>
          <w:rFonts w:eastAsia="Times New Roman"/>
        </w:rPr>
        <w:t xml:space="preserve"> </w:t>
      </w:r>
      <w:r w:rsidRPr="00B12587">
        <w:rPr>
          <w:rFonts w:eastAsia="Times New Roman"/>
        </w:rPr>
        <w:t>pozytywnie</w:t>
      </w:r>
      <w:r>
        <w:rPr>
          <w:rFonts w:eastAsia="Times New Roman"/>
        </w:rPr>
        <w:t xml:space="preserve"> </w:t>
      </w:r>
      <w:r w:rsidRPr="00B12587">
        <w:rPr>
          <w:rFonts w:eastAsia="Times New Roman"/>
        </w:rPr>
        <w:t>zaopiniowała projekt uchwały</w:t>
      </w:r>
      <w:r>
        <w:rPr>
          <w:rFonts w:eastAsia="Times New Roman"/>
        </w:rPr>
        <w:t xml:space="preserve"> przy </w:t>
      </w:r>
      <w:r w:rsidR="007A596F">
        <w:rPr>
          <w:rFonts w:eastAsia="Times New Roman"/>
        </w:rPr>
        <w:t>4 głosach ZA i 3 wstrzymuj</w:t>
      </w:r>
      <w:r w:rsidR="003E4E75">
        <w:rPr>
          <w:rFonts w:eastAsia="Times New Roman"/>
        </w:rPr>
        <w:t>ą</w:t>
      </w:r>
      <w:r w:rsidR="007A596F">
        <w:rPr>
          <w:rFonts w:eastAsia="Times New Roman"/>
        </w:rPr>
        <w:t>cych</w:t>
      </w:r>
    </w:p>
    <w:bookmarkEnd w:id="6"/>
    <w:bookmarkEnd w:id="7"/>
    <w:p w14:paraId="43261B85" w14:textId="77777777" w:rsidR="004128E6" w:rsidRDefault="004128E6" w:rsidP="009228BA">
      <w:pPr>
        <w:rPr>
          <w:rFonts w:eastAsia="Times New Roman"/>
        </w:rPr>
      </w:pPr>
    </w:p>
    <w:p w14:paraId="723C0254" w14:textId="77777777" w:rsidR="00E70E41" w:rsidRDefault="00E70E41" w:rsidP="00BC374D">
      <w:pPr>
        <w:spacing w:before="120"/>
        <w:contextualSpacing/>
        <w:rPr>
          <w:rFonts w:eastAsia="Times New Roman"/>
        </w:rPr>
      </w:pPr>
      <w:bookmarkStart w:id="8" w:name="_Hlk186196874"/>
    </w:p>
    <w:bookmarkEnd w:id="8"/>
    <w:p w14:paraId="10B64BEF" w14:textId="6C8740FE" w:rsidR="00CF079B" w:rsidRDefault="00CF079B" w:rsidP="00CF079B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Ad. </w:t>
      </w:r>
      <w:r w:rsidR="003E4E75">
        <w:rPr>
          <w:rFonts w:eastAsia="Times New Roman"/>
          <w:b/>
          <w:bCs/>
        </w:rPr>
        <w:t>7</w:t>
      </w:r>
      <w:r w:rsidRPr="00CF079B">
        <w:rPr>
          <w:rFonts w:eastAsia="Times New Roman"/>
          <w:b/>
          <w:bCs/>
        </w:rPr>
        <w:t>. Rozpatrzenie i zaopiniowanie projektu Uchwały Rady Powiatu w Tomaszowie Mazowieckim w sprawie zmian Wieloletniej Prognozy Finansowej Powiatu Tomaszowskiego na lata 202</w:t>
      </w:r>
      <w:r w:rsidR="00D41E3F">
        <w:rPr>
          <w:rFonts w:eastAsia="Times New Roman"/>
          <w:b/>
          <w:bCs/>
        </w:rPr>
        <w:t>5</w:t>
      </w:r>
      <w:r w:rsidRPr="00CF079B">
        <w:rPr>
          <w:rFonts w:eastAsia="Times New Roman"/>
          <w:b/>
          <w:bCs/>
        </w:rPr>
        <w:t>-2043</w:t>
      </w:r>
      <w:r w:rsidR="00502567">
        <w:rPr>
          <w:rFonts w:eastAsia="Times New Roman"/>
          <w:b/>
          <w:bCs/>
        </w:rPr>
        <w:t>.</w:t>
      </w:r>
    </w:p>
    <w:p w14:paraId="6301797A" w14:textId="77777777" w:rsidR="001B485E" w:rsidRDefault="001B485E" w:rsidP="00CF079B">
      <w:pPr>
        <w:rPr>
          <w:rFonts w:eastAsia="Times New Roman"/>
          <w:b/>
          <w:bCs/>
        </w:rPr>
      </w:pPr>
    </w:p>
    <w:p w14:paraId="16EF84E4" w14:textId="30CC96BF" w:rsidR="001B485E" w:rsidRDefault="001B485E" w:rsidP="001B485E">
      <w:pPr>
        <w:rPr>
          <w:rFonts w:eastAsia="Times New Roman"/>
        </w:rPr>
      </w:pPr>
      <w:r w:rsidRPr="00B12587">
        <w:rPr>
          <w:rFonts w:eastAsia="Times New Roman"/>
          <w:u w:val="single"/>
        </w:rPr>
        <w:t>Skarbnik Powiatu Beata Zysiak</w:t>
      </w:r>
      <w:r w:rsidRPr="00B12587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r w:rsidRPr="00B12587">
        <w:rPr>
          <w:rFonts w:eastAsia="Times New Roman"/>
        </w:rPr>
        <w:t xml:space="preserve">– </w:t>
      </w:r>
      <w:bookmarkStart w:id="9" w:name="_Hlk180999177"/>
      <w:r w:rsidRPr="00B12587">
        <w:rPr>
          <w:rFonts w:eastAsia="Times New Roman"/>
        </w:rPr>
        <w:t>przedstawiła powyższy projekt Uchwały</w:t>
      </w:r>
      <w:r>
        <w:rPr>
          <w:rFonts w:eastAsia="Times New Roman"/>
        </w:rPr>
        <w:t xml:space="preserve"> </w:t>
      </w:r>
      <w:bookmarkEnd w:id="9"/>
      <w:r>
        <w:rPr>
          <w:rFonts w:eastAsia="Times New Roman"/>
        </w:rPr>
        <w:t xml:space="preserve">w sprawie zmian </w:t>
      </w:r>
      <w:r w:rsidRPr="00A25A73">
        <w:rPr>
          <w:rFonts w:eastAsia="Times New Roman"/>
        </w:rPr>
        <w:t>Wieloletniej Prognozy Finansowej Powiatu Tomaszowskiego na lata 202</w:t>
      </w:r>
      <w:r w:rsidR="00D41E3F">
        <w:rPr>
          <w:rFonts w:eastAsia="Times New Roman"/>
        </w:rPr>
        <w:t>5</w:t>
      </w:r>
      <w:r w:rsidRPr="00A25A73">
        <w:rPr>
          <w:rFonts w:eastAsia="Times New Roman"/>
        </w:rPr>
        <w:t>-2043</w:t>
      </w:r>
      <w:r>
        <w:rPr>
          <w:rFonts w:eastAsia="Times New Roman"/>
        </w:rPr>
        <w:t xml:space="preserve">. </w:t>
      </w:r>
      <w:r w:rsidR="00E11577">
        <w:rPr>
          <w:rFonts w:eastAsia="Times New Roman"/>
        </w:rPr>
        <w:t>Projekt u</w:t>
      </w:r>
      <w:r>
        <w:rPr>
          <w:rFonts w:eastAsia="Times New Roman"/>
        </w:rPr>
        <w:t>chwał</w:t>
      </w:r>
      <w:r w:rsidR="00E11577">
        <w:rPr>
          <w:rFonts w:eastAsia="Times New Roman"/>
        </w:rPr>
        <w:t>y</w:t>
      </w:r>
      <w:r>
        <w:rPr>
          <w:rFonts w:eastAsia="Times New Roman"/>
        </w:rPr>
        <w:t xml:space="preserve"> stanowi załącznik do protokołu. </w:t>
      </w:r>
    </w:p>
    <w:p w14:paraId="2CA0B155" w14:textId="77777777" w:rsidR="001B485E" w:rsidRDefault="001B485E" w:rsidP="001B485E">
      <w:pPr>
        <w:rPr>
          <w:rFonts w:eastAsia="Times New Roman"/>
        </w:rPr>
      </w:pPr>
    </w:p>
    <w:p w14:paraId="30B99092" w14:textId="7F0DD8F2" w:rsidR="00DC68B8" w:rsidRDefault="00DC68B8" w:rsidP="00DC68B8">
      <w:pPr>
        <w:spacing w:after="200" w:line="276" w:lineRule="auto"/>
        <w:jc w:val="both"/>
        <w:rPr>
          <w:rFonts w:eastAsia="Times New Roman"/>
        </w:rPr>
      </w:pPr>
      <w:bookmarkStart w:id="10" w:name="_Hlk186198091"/>
      <w:r>
        <w:rPr>
          <w:rFonts w:eastAsia="Times New Roman"/>
        </w:rPr>
        <w:t>Uwag i pytań do projektu uchwały nie wniesiono.</w:t>
      </w:r>
    </w:p>
    <w:bookmarkEnd w:id="10"/>
    <w:p w14:paraId="4A834234" w14:textId="22A65F67" w:rsidR="00D41E3F" w:rsidRDefault="00D41E3F" w:rsidP="000021E4">
      <w:pPr>
        <w:spacing w:before="120" w:line="276" w:lineRule="auto"/>
        <w:contextualSpacing/>
        <w:rPr>
          <w:rFonts w:eastAsia="Times New Roman"/>
        </w:rPr>
      </w:pPr>
      <w:r>
        <w:rPr>
          <w:rFonts w:eastAsia="Times New Roman"/>
          <w:u w:val="single"/>
        </w:rPr>
        <w:t xml:space="preserve">Przewodnicząca </w:t>
      </w:r>
      <w:r w:rsidR="009B3463" w:rsidRPr="001D2C16">
        <w:rPr>
          <w:rFonts w:eastAsia="Times New Roman"/>
          <w:u w:val="single"/>
        </w:rPr>
        <w:t>Komisji Bezpieczeństwa Publicznego i Transportu</w:t>
      </w:r>
      <w:r>
        <w:rPr>
          <w:rFonts w:eastAsia="Times New Roman"/>
          <w:u w:val="single"/>
        </w:rPr>
        <w:t xml:space="preserve"> Martyna Wojciechowska</w:t>
      </w:r>
      <w:r w:rsidR="009B3463">
        <w:rPr>
          <w:rFonts w:eastAsia="Times New Roman"/>
        </w:rPr>
        <w:t xml:space="preserve">– </w:t>
      </w:r>
      <w:bookmarkStart w:id="11" w:name="_Hlk188267499"/>
      <w:r w:rsidR="00562A52" w:rsidRPr="00B12587">
        <w:rPr>
          <w:rFonts w:eastAsia="Times New Roman"/>
        </w:rPr>
        <w:t>poddał</w:t>
      </w:r>
      <w:r w:rsidR="007A596F">
        <w:rPr>
          <w:rFonts w:eastAsia="Times New Roman"/>
        </w:rPr>
        <w:t>a</w:t>
      </w:r>
      <w:r w:rsidR="00562A52">
        <w:rPr>
          <w:rFonts w:eastAsia="Times New Roman"/>
        </w:rPr>
        <w:t xml:space="preserve"> pod głosowanie powyższy projekt uchwały. </w:t>
      </w:r>
    </w:p>
    <w:p w14:paraId="56AD6969" w14:textId="77777777" w:rsidR="00266763" w:rsidRDefault="00266763" w:rsidP="000021E4">
      <w:pPr>
        <w:spacing w:before="120" w:line="276" w:lineRule="auto"/>
        <w:contextualSpacing/>
        <w:rPr>
          <w:rFonts w:eastAsia="Times New Roman"/>
        </w:rPr>
      </w:pPr>
    </w:p>
    <w:p w14:paraId="1DD32120" w14:textId="7230D6CD" w:rsidR="00562A52" w:rsidRDefault="004128E6" w:rsidP="000021E4">
      <w:pPr>
        <w:spacing w:before="120" w:line="276" w:lineRule="auto"/>
        <w:contextualSpacing/>
        <w:rPr>
          <w:rFonts w:eastAsia="Times New Roman"/>
        </w:rPr>
      </w:pPr>
      <w:r w:rsidRPr="004128E6">
        <w:rPr>
          <w:rFonts w:eastAsia="Times New Roman"/>
        </w:rPr>
        <w:t xml:space="preserve">Komisja pozytywnie </w:t>
      </w:r>
      <w:r w:rsidR="007A596F">
        <w:rPr>
          <w:rFonts w:eastAsia="Times New Roman"/>
        </w:rPr>
        <w:t>jednogłośnie zaopiniowała projekt powyższej uchwały</w:t>
      </w:r>
      <w:r w:rsidR="00266763">
        <w:rPr>
          <w:rFonts w:eastAsia="Times New Roman"/>
        </w:rPr>
        <w:t>.</w:t>
      </w:r>
    </w:p>
    <w:p w14:paraId="3F9C6104" w14:textId="77777777" w:rsidR="00D41E3F" w:rsidRDefault="00D41E3F" w:rsidP="000021E4">
      <w:pPr>
        <w:spacing w:before="120" w:line="276" w:lineRule="auto"/>
        <w:contextualSpacing/>
        <w:rPr>
          <w:rFonts w:eastAsia="Times New Roman"/>
        </w:rPr>
      </w:pPr>
    </w:p>
    <w:p w14:paraId="3C9B437B" w14:textId="19020137" w:rsidR="00D41E3F" w:rsidRDefault="00D41E3F" w:rsidP="00D41E3F">
      <w:pPr>
        <w:rPr>
          <w:rFonts w:eastAsia="Times New Roman"/>
          <w:b/>
          <w:bCs/>
        </w:rPr>
      </w:pPr>
      <w:r w:rsidRPr="00D41E3F">
        <w:rPr>
          <w:rFonts w:eastAsia="Times New Roman"/>
          <w:b/>
          <w:bCs/>
        </w:rPr>
        <w:t xml:space="preserve">Ad. </w:t>
      </w:r>
      <w:r w:rsidR="003E4E75">
        <w:rPr>
          <w:rFonts w:eastAsia="Times New Roman"/>
          <w:b/>
          <w:bCs/>
        </w:rPr>
        <w:t>8</w:t>
      </w:r>
      <w:r w:rsidRPr="00D41E3F">
        <w:rPr>
          <w:rFonts w:eastAsia="Times New Roman"/>
          <w:b/>
          <w:bCs/>
        </w:rPr>
        <w:t xml:space="preserve">. Sprawozdanie o stanie bezpieczeństwa sanitarnego </w:t>
      </w:r>
      <w:r w:rsidR="000477A1">
        <w:rPr>
          <w:rFonts w:eastAsia="Times New Roman"/>
          <w:b/>
          <w:bCs/>
        </w:rPr>
        <w:t>P</w:t>
      </w:r>
      <w:r w:rsidRPr="00D41E3F">
        <w:rPr>
          <w:rFonts w:eastAsia="Times New Roman"/>
          <w:b/>
          <w:bCs/>
        </w:rPr>
        <w:t xml:space="preserve">owiatu </w:t>
      </w:r>
      <w:r w:rsidR="000477A1">
        <w:rPr>
          <w:rFonts w:eastAsia="Times New Roman"/>
          <w:b/>
          <w:bCs/>
        </w:rPr>
        <w:t>T</w:t>
      </w:r>
      <w:r w:rsidRPr="00D41E3F">
        <w:rPr>
          <w:rFonts w:eastAsia="Times New Roman"/>
          <w:b/>
          <w:bCs/>
        </w:rPr>
        <w:t>omaszowskiego za 2024 r.</w:t>
      </w:r>
    </w:p>
    <w:p w14:paraId="5F83C577" w14:textId="77777777" w:rsidR="00D41E3F" w:rsidRDefault="00D41E3F" w:rsidP="00D41E3F">
      <w:pPr>
        <w:rPr>
          <w:rFonts w:eastAsia="Times New Roman"/>
          <w:b/>
          <w:bCs/>
        </w:rPr>
      </w:pPr>
    </w:p>
    <w:p w14:paraId="453E0266" w14:textId="0A28CC36" w:rsidR="00D41E3F" w:rsidRPr="00982715" w:rsidRDefault="000477A1" w:rsidP="00D41E3F">
      <w:pPr>
        <w:rPr>
          <w:rFonts w:eastAsia="Times New Roman"/>
          <w:color w:val="000000" w:themeColor="text1"/>
          <w:u w:val="single"/>
        </w:rPr>
      </w:pPr>
      <w:r w:rsidRPr="00982715">
        <w:rPr>
          <w:rFonts w:eastAsia="Times New Roman"/>
          <w:color w:val="000000" w:themeColor="text1"/>
          <w:u w:val="single"/>
        </w:rPr>
        <w:t>Zastępca Dyrektora Powiatowej Stacji Sanitarno – Epidemiologicznej Ewa Belica</w:t>
      </w:r>
    </w:p>
    <w:p w14:paraId="158D08F2" w14:textId="5DDCFC08" w:rsidR="00CE61B4" w:rsidRDefault="00ED0C1E" w:rsidP="00CE61B4">
      <w:r>
        <w:t>P</w:t>
      </w:r>
      <w:r w:rsidR="00CE61B4">
        <w:t>rzedstawiła sprawozdanie, w którym podkreślono znaczny wzrost zachorowań na grypę i krztusiec.</w:t>
      </w:r>
    </w:p>
    <w:p w14:paraId="3D2245FB" w14:textId="3B8B8A9B" w:rsidR="00CE61B4" w:rsidRDefault="00CE61B4" w:rsidP="00CE61B4">
      <w:r>
        <w:t>Poinformowano o prowadzonych działaniach profilaktycznych, w tym edukacyjnych oraz o programach szczepień (np. dla kobiet w ciąży i szczepieniach przeciwko HPV). Zaznaczono, że w programie szczepień przeciwko HPV wzięło udział 16 z 34 szkół, co jest dobrym wynikiem w skali województwa.</w:t>
      </w:r>
    </w:p>
    <w:p w14:paraId="20C05597" w14:textId="222C936D" w:rsidR="00CE61B4" w:rsidRDefault="00CE61B4" w:rsidP="00CE61B4">
      <w:r>
        <w:t>Zgłoszono problem rosnącej liczby rodziców uchylających się od szczepień dzieci. W ostatnim roku odnotowano 74 zgłoszenia dotyczące 53 dzieci. W takich przypadkach wszczynane są postępowania, które skutkują upomnieniami i tytułami wykonawczymi, co doprowadziło do zaszczepienia 7 dzieci.</w:t>
      </w:r>
    </w:p>
    <w:p w14:paraId="0DA0333D" w14:textId="1B2B04D4" w:rsidR="00CE61B4" w:rsidRDefault="00CE61B4" w:rsidP="00CE61B4">
      <w:r>
        <w:t>Wyrażono zaniepokojenie 15% wzrostem problemów związanych z hałasem w miejscach pracy, co uznano za poważne zagrożenie. Podniesiono kwestię przestarzałych przepisów z 1972 roku dotyczących pomiarów hałasu i wibracji w nowych pojazdach, które są unikalne dla Polski w Unii Europejskiej.</w:t>
      </w:r>
    </w:p>
    <w:p w14:paraId="7A61ECE1" w14:textId="4450A820" w:rsidR="00CE61B4" w:rsidRDefault="00CE61B4" w:rsidP="00CE61B4">
      <w:r>
        <w:t xml:space="preserve"> W sprawozdaniu poruszono także temat wzrostu przypadków COVID-19 (374) oraz krztuśca (4151), choć nie wdrożono planu kryzysowego. Zalecono doszczepianie się przeciwko krztuścowi, sugerując, że wzrost zachorowań mógł być związany z migracją z Ukrainy</w:t>
      </w:r>
    </w:p>
    <w:p w14:paraId="064DC48D" w14:textId="77777777" w:rsidR="000477A1" w:rsidRPr="00D41E3F" w:rsidRDefault="000477A1" w:rsidP="00D41E3F">
      <w:pPr>
        <w:rPr>
          <w:rFonts w:eastAsia="Times New Roman"/>
          <w:b/>
          <w:bCs/>
        </w:rPr>
      </w:pPr>
    </w:p>
    <w:p w14:paraId="2B78A465" w14:textId="0FAA70D5" w:rsidR="00D41E3F" w:rsidRDefault="00D41E3F" w:rsidP="00D41E3F">
      <w:pPr>
        <w:rPr>
          <w:rFonts w:eastAsia="Times New Roman"/>
          <w:b/>
          <w:bCs/>
        </w:rPr>
      </w:pPr>
      <w:r w:rsidRPr="00D41E3F">
        <w:rPr>
          <w:rFonts w:eastAsia="Times New Roman"/>
          <w:b/>
          <w:bCs/>
        </w:rPr>
        <w:t xml:space="preserve">Ad. </w:t>
      </w:r>
      <w:r w:rsidR="003E4E75">
        <w:rPr>
          <w:rFonts w:eastAsia="Times New Roman"/>
          <w:b/>
          <w:bCs/>
        </w:rPr>
        <w:t>9</w:t>
      </w:r>
      <w:r w:rsidRPr="00D41E3F">
        <w:rPr>
          <w:rFonts w:eastAsia="Times New Roman"/>
          <w:b/>
          <w:bCs/>
        </w:rPr>
        <w:t>. Sprawozdanie z działalności Komendy Państwowej Powiatowej Straży Pożarnej w Tomaszowie Mazowieckim w 2024 r.</w:t>
      </w:r>
    </w:p>
    <w:p w14:paraId="4765EECA" w14:textId="77777777" w:rsidR="00D41E3F" w:rsidRDefault="00D41E3F" w:rsidP="00D41E3F">
      <w:pPr>
        <w:rPr>
          <w:rFonts w:eastAsia="Times New Roman"/>
          <w:b/>
          <w:bCs/>
        </w:rPr>
      </w:pPr>
    </w:p>
    <w:p w14:paraId="63099881" w14:textId="5300BED4" w:rsidR="00ED0C1E" w:rsidRPr="00314EEB" w:rsidRDefault="00314EEB" w:rsidP="00D41E3F">
      <w:pPr>
        <w:rPr>
          <w:rFonts w:eastAsia="Times New Roman"/>
          <w:u w:val="single"/>
        </w:rPr>
      </w:pPr>
      <w:r w:rsidRPr="00314EEB">
        <w:rPr>
          <w:rFonts w:eastAsia="Times New Roman"/>
          <w:u w:val="single"/>
        </w:rPr>
        <w:t>Komendant Powiatowej Państwowej Straży Pożarnej Ernest Lech</w:t>
      </w:r>
    </w:p>
    <w:p w14:paraId="37FD4246" w14:textId="45EECA7B" w:rsidR="00314EEB" w:rsidRDefault="00314EEB" w:rsidP="00314EEB">
      <w:r>
        <w:t>Przedstawił sprawozdanie z działalności PSP, podkreślając, że ubiegły rok był stabilny pod względem liczby zdarzeń, wracając do statystyk sprzed pandemii (z lat 2015-2020).</w:t>
      </w:r>
    </w:p>
    <w:p w14:paraId="09E45565" w14:textId="01E9BE15" w:rsidR="00314EEB" w:rsidRDefault="00314EEB" w:rsidP="00314EEB">
      <w:r>
        <w:t xml:space="preserve"> Odnotowano 360 pożarów, 926 miejscowych zagrożeń i 127 fałszywych alarmów.</w:t>
      </w:r>
    </w:p>
    <w:p w14:paraId="17ACAEA1" w14:textId="1E0E5DE6" w:rsidR="00314EEB" w:rsidRDefault="00314EEB" w:rsidP="00314EEB">
      <w:r>
        <w:t xml:space="preserve"> Wspomniano o dużym pożarze zakładu w gminie Lubochnia, który spowodował znaczne straty, ale jednocześnie pozwolił na uratowanie części infrastruktury.</w:t>
      </w:r>
    </w:p>
    <w:p w14:paraId="56B40D09" w14:textId="150C4B5A" w:rsidR="00314EEB" w:rsidRDefault="00314EEB" w:rsidP="00314EEB">
      <w:r>
        <w:t xml:space="preserve"> Bilans ofiar śmiertelnych wyniósł łącznie 41 osób (5 w pożarach i 36 w miejscowych zagrożeniach). Liczba osób poszkodowanych wyniosła 169, co jest zgodne z danymi z poprzednich lat.</w:t>
      </w:r>
    </w:p>
    <w:p w14:paraId="5464F519" w14:textId="69D30D94" w:rsidR="00314EEB" w:rsidRDefault="00314EEB" w:rsidP="00314EEB">
      <w:r>
        <w:t xml:space="preserve"> Najwięcej zdarzeń miało miejsce w mieście Tomaszów Mazowiecki (670), a najmniej w gminie Budziszewice (21).</w:t>
      </w:r>
    </w:p>
    <w:p w14:paraId="401BB053" w14:textId="494ED144" w:rsidR="00314EEB" w:rsidRDefault="00314EEB" w:rsidP="00314EEB">
      <w:r>
        <w:t xml:space="preserve"> Wskazano na najczęściej dysponowane jednostki OSP w Krajowym Systemie Ratowniczo-Gaśniczym (OSP Lubochnia, OSP Ujazd) oraz poza systemem (OSP Tomaszów Mazowiecki POW).</w:t>
      </w:r>
    </w:p>
    <w:p w14:paraId="01483DBE" w14:textId="0D6D52B0" w:rsidR="00314EEB" w:rsidRDefault="00314EEB" w:rsidP="00314EEB">
      <w:r>
        <w:t xml:space="preserve"> Straż Pożarna przeprowadziła 143 czynności kontrolno-rozpoznawcze, stwierdzając 148 nieprawidłowości i wydając 15 negatywnych opinii oraz 3 decyzje administracyjne.</w:t>
      </w:r>
    </w:p>
    <w:p w14:paraId="4B75507B" w14:textId="33467FC4" w:rsidR="00314EEB" w:rsidRDefault="00314EEB" w:rsidP="00314EEB">
      <w:r>
        <w:t xml:space="preserve"> Poinformowano o prowadzonych kampaniach edukacyjnych dla różnych grup społecznych (dzieci, młodzież, seniorzy, diabetycy) oraz o specjalnej Sali „Ognik” do szkoleń z zakresu bezpieczeństwa.</w:t>
      </w:r>
    </w:p>
    <w:p w14:paraId="6E9D49D6" w14:textId="4DC11A9D" w:rsidR="00314EEB" w:rsidRDefault="00314EEB" w:rsidP="00314EEB">
      <w:r>
        <w:t xml:space="preserve"> W ubiegłym roku pozyskano 360 000 PLN w dotacjach dla jednostek OSP oraz zrealizowano znaczące inwestycje w sprzęt i infrastrukturę Komendy, w tym nowy system alarmowania strażaków.</w:t>
      </w:r>
    </w:p>
    <w:p w14:paraId="2326832A" w14:textId="5922C482" w:rsidR="00314EEB" w:rsidRDefault="00314EEB" w:rsidP="00314EEB">
      <w:r>
        <w:lastRenderedPageBreak/>
        <w:t>Przedstawiono wyzwania na bieżący rok, w tym wejście w życie nowej ustawy o ochronie ludności (od 1 stycznia), która nakłada nowe obowiązki na władze lokalne w zakresie obiektów chronionych, takich jak schrony i ukrycia.</w:t>
      </w:r>
    </w:p>
    <w:p w14:paraId="7DCBA049" w14:textId="6F95226B" w:rsidR="00ED0C1E" w:rsidRDefault="00387B20" w:rsidP="00D41E3F">
      <w:pPr>
        <w:rPr>
          <w:rFonts w:eastAsia="Times New Roman"/>
        </w:rPr>
      </w:pPr>
      <w:r w:rsidRPr="00387B20">
        <w:rPr>
          <w:rFonts w:eastAsia="Times New Roman"/>
        </w:rPr>
        <w:t>Komendant poinformował ,że wystąpił z pi</w:t>
      </w:r>
      <w:r>
        <w:rPr>
          <w:rFonts w:eastAsia="Times New Roman"/>
        </w:rPr>
        <w:t>s</w:t>
      </w:r>
      <w:r w:rsidRPr="00387B20">
        <w:rPr>
          <w:rFonts w:eastAsia="Times New Roman"/>
        </w:rPr>
        <w:t xml:space="preserve">mem do Zarządu Powiatu z prośba o dofinansowanie  zakupu </w:t>
      </w:r>
      <w:r w:rsidR="00AF17F0">
        <w:rPr>
          <w:rFonts w:eastAsia="Times New Roman"/>
        </w:rPr>
        <w:t xml:space="preserve"> nowej </w:t>
      </w:r>
      <w:r w:rsidRPr="00387B20">
        <w:rPr>
          <w:rFonts w:eastAsia="Times New Roman"/>
        </w:rPr>
        <w:t>cysterny</w:t>
      </w:r>
      <w:r w:rsidR="00AF17F0">
        <w:rPr>
          <w:rFonts w:eastAsia="Times New Roman"/>
        </w:rPr>
        <w:t xml:space="preserve"> sanitarnej</w:t>
      </w:r>
      <w:r>
        <w:rPr>
          <w:rFonts w:eastAsia="Times New Roman"/>
        </w:rPr>
        <w:t>. Była by ona wykorzystywana między innymi do dostarczania wody pitnej dla mieszkańców w kryzysowych sytuacjach.</w:t>
      </w:r>
      <w:r w:rsidR="00DB6389">
        <w:rPr>
          <w:rFonts w:eastAsia="Times New Roman"/>
        </w:rPr>
        <w:t xml:space="preserve"> Koszt zakupu takiej cysterny to jest około 1,5 miliona złotych.</w:t>
      </w:r>
    </w:p>
    <w:p w14:paraId="5A0CD467" w14:textId="77777777" w:rsidR="00F8205D" w:rsidRDefault="00F8205D" w:rsidP="00D41E3F">
      <w:pPr>
        <w:rPr>
          <w:rFonts w:eastAsia="Times New Roman"/>
        </w:rPr>
      </w:pPr>
    </w:p>
    <w:p w14:paraId="109CB3FF" w14:textId="7E82C2EB" w:rsidR="00DB6389" w:rsidRDefault="006D7EBC" w:rsidP="00D41E3F">
      <w:pPr>
        <w:rPr>
          <w:rFonts w:eastAsia="Times New Roman"/>
        </w:rPr>
      </w:pPr>
      <w:r>
        <w:rPr>
          <w:rFonts w:eastAsia="Times New Roman"/>
        </w:rPr>
        <w:t xml:space="preserve">Komisja wnioskowa o dofinansowanie zakupu </w:t>
      </w:r>
      <w:r w:rsidR="00AF17F0">
        <w:rPr>
          <w:rFonts w:eastAsia="Times New Roman"/>
        </w:rPr>
        <w:t xml:space="preserve"> nowej </w:t>
      </w:r>
      <w:r>
        <w:rPr>
          <w:rFonts w:eastAsia="Times New Roman"/>
        </w:rPr>
        <w:t>cysterny</w:t>
      </w:r>
      <w:r w:rsidR="00AF17F0">
        <w:rPr>
          <w:rFonts w:eastAsia="Times New Roman"/>
        </w:rPr>
        <w:t xml:space="preserve"> sanitarnej</w:t>
      </w:r>
      <w:r>
        <w:rPr>
          <w:rFonts w:eastAsia="Times New Roman"/>
        </w:rPr>
        <w:t xml:space="preserve"> dla Straży Pożarnej</w:t>
      </w:r>
      <w:r w:rsidR="00F8205D">
        <w:rPr>
          <w:rFonts w:eastAsia="Times New Roman"/>
        </w:rPr>
        <w:t xml:space="preserve"> w kwocie 100 tysięcy złotych</w:t>
      </w:r>
    </w:p>
    <w:p w14:paraId="0130FE7D" w14:textId="77777777" w:rsidR="00F8205D" w:rsidRDefault="00F8205D" w:rsidP="00D41E3F">
      <w:pPr>
        <w:rPr>
          <w:rFonts w:eastAsia="Times New Roman"/>
        </w:rPr>
      </w:pPr>
    </w:p>
    <w:p w14:paraId="3A64773D" w14:textId="2DF0F2B8" w:rsidR="00F8205D" w:rsidRDefault="00F8205D" w:rsidP="00D41E3F">
      <w:pPr>
        <w:rPr>
          <w:rFonts w:eastAsia="Times New Roman"/>
        </w:rPr>
      </w:pPr>
      <w:r w:rsidRPr="00982715">
        <w:rPr>
          <w:rFonts w:eastAsia="Times New Roman"/>
          <w:u w:val="single"/>
        </w:rPr>
        <w:t xml:space="preserve">Przewodnicząca Komisji </w:t>
      </w:r>
      <w:r w:rsidR="00982715" w:rsidRPr="00982715">
        <w:rPr>
          <w:rFonts w:eastAsia="Times New Roman"/>
          <w:u w:val="single"/>
        </w:rPr>
        <w:t>Martyna Wojciechowska</w:t>
      </w:r>
      <w:r w:rsidR="00982715">
        <w:rPr>
          <w:rFonts w:eastAsia="Times New Roman"/>
        </w:rPr>
        <w:t xml:space="preserve"> </w:t>
      </w:r>
      <w:r>
        <w:rPr>
          <w:rFonts w:eastAsia="Times New Roman"/>
        </w:rPr>
        <w:t xml:space="preserve">poddała pod głosowanie w/w wniosek </w:t>
      </w:r>
    </w:p>
    <w:p w14:paraId="441CE61A" w14:textId="5CE2446B" w:rsidR="00D41E3F" w:rsidRDefault="00F8205D" w:rsidP="00D41E3F">
      <w:pPr>
        <w:rPr>
          <w:rFonts w:eastAsia="Times New Roman"/>
        </w:rPr>
      </w:pPr>
      <w:r>
        <w:rPr>
          <w:rFonts w:eastAsia="Times New Roman"/>
        </w:rPr>
        <w:t>Komisja jednogłośnie pozytywnie zaopiniowała wniosek</w:t>
      </w:r>
    </w:p>
    <w:p w14:paraId="769A186E" w14:textId="77777777" w:rsidR="00F8205D" w:rsidRDefault="00F8205D" w:rsidP="00D41E3F">
      <w:pPr>
        <w:rPr>
          <w:rFonts w:eastAsia="Times New Roman"/>
        </w:rPr>
      </w:pPr>
    </w:p>
    <w:p w14:paraId="1DA15B21" w14:textId="615117D0" w:rsidR="00F8205D" w:rsidRDefault="00F8205D" w:rsidP="00D41E3F">
      <w:pPr>
        <w:rPr>
          <w:rFonts w:eastAsia="Times New Roman"/>
        </w:rPr>
      </w:pPr>
      <w:r>
        <w:rPr>
          <w:rFonts w:eastAsia="Times New Roman"/>
        </w:rPr>
        <w:t xml:space="preserve">Komendant poinformował ,że aktualnie jest 90 funkcjonariuszy na etacie oraz 2 pracowników cywilnych, dodał ,że </w:t>
      </w:r>
      <w:r w:rsidR="005201CD">
        <w:rPr>
          <w:rFonts w:eastAsia="Times New Roman"/>
        </w:rPr>
        <w:t>jest bardzo dużo chętnych do wstąpienia do straży pożarnej.</w:t>
      </w:r>
    </w:p>
    <w:p w14:paraId="77802768" w14:textId="77777777" w:rsidR="005201CD" w:rsidRDefault="005201CD" w:rsidP="00D41E3F">
      <w:pPr>
        <w:rPr>
          <w:rFonts w:eastAsia="Times New Roman"/>
        </w:rPr>
      </w:pPr>
    </w:p>
    <w:p w14:paraId="52DBC50E" w14:textId="77777777" w:rsidR="006F5101" w:rsidRPr="00AF17F0" w:rsidRDefault="006F5101" w:rsidP="006F5101">
      <w:pPr>
        <w:rPr>
          <w:rFonts w:eastAsia="Times New Roman"/>
        </w:rPr>
      </w:pPr>
      <w:r w:rsidRPr="006F5101">
        <w:rPr>
          <w:rFonts w:eastAsia="Times New Roman"/>
        </w:rPr>
        <w:t>Poruszono m.in. temat fałszywych alarmów, zasad palenia ognisk i uchwał antysmogowych oraz kontrolowania punktów poboru wody w lasach. Spotkanie zakończono podziękowaniami dla obecnych służb i zaproszeniem na kolejne sesje.</w:t>
      </w:r>
    </w:p>
    <w:p w14:paraId="54238366" w14:textId="77777777" w:rsidR="006F5101" w:rsidRDefault="006F5101" w:rsidP="006F5101">
      <w:pPr>
        <w:rPr>
          <w:rFonts w:eastAsia="Times New Roman"/>
          <w:b/>
          <w:bCs/>
        </w:rPr>
      </w:pPr>
    </w:p>
    <w:p w14:paraId="6F1F8BD6" w14:textId="77777777" w:rsidR="005201CD" w:rsidRDefault="005201CD" w:rsidP="00D41E3F">
      <w:pPr>
        <w:rPr>
          <w:rFonts w:eastAsia="Times New Roman"/>
        </w:rPr>
      </w:pPr>
    </w:p>
    <w:p w14:paraId="00D0BDD7" w14:textId="77777777" w:rsidR="00F8205D" w:rsidRPr="00D41E3F" w:rsidRDefault="00F8205D" w:rsidP="00D41E3F">
      <w:pPr>
        <w:rPr>
          <w:rFonts w:eastAsia="Times New Roman"/>
          <w:b/>
          <w:bCs/>
        </w:rPr>
      </w:pPr>
    </w:p>
    <w:p w14:paraId="4E4780F2" w14:textId="07FE1460" w:rsidR="00D41E3F" w:rsidRDefault="00D41E3F" w:rsidP="00D41E3F">
      <w:pPr>
        <w:rPr>
          <w:rFonts w:eastAsia="Times New Roman"/>
          <w:b/>
          <w:bCs/>
        </w:rPr>
      </w:pPr>
      <w:r w:rsidRPr="00D41E3F">
        <w:rPr>
          <w:rFonts w:eastAsia="Times New Roman"/>
          <w:b/>
          <w:bCs/>
        </w:rPr>
        <w:t xml:space="preserve">Ad. </w:t>
      </w:r>
      <w:r w:rsidR="003E4E75">
        <w:rPr>
          <w:rFonts w:eastAsia="Times New Roman"/>
          <w:b/>
          <w:bCs/>
        </w:rPr>
        <w:t>10</w:t>
      </w:r>
      <w:r w:rsidRPr="00D41E3F">
        <w:rPr>
          <w:rFonts w:eastAsia="Times New Roman"/>
          <w:b/>
          <w:bCs/>
        </w:rPr>
        <w:t>. Sprawozdanie z działalności Komendanta Powiatowego Policji w Tomaszowie Mazowieckim oraz informacja o stanie bezpieczeństwa i porządku publicznego w 2024 r.</w:t>
      </w:r>
    </w:p>
    <w:p w14:paraId="55061236" w14:textId="77777777" w:rsidR="00D41E3F" w:rsidRDefault="00D41E3F" w:rsidP="00D41E3F">
      <w:pPr>
        <w:rPr>
          <w:rFonts w:eastAsia="Times New Roman"/>
          <w:b/>
          <w:bCs/>
        </w:rPr>
      </w:pPr>
    </w:p>
    <w:p w14:paraId="219A6E43" w14:textId="77777777" w:rsidR="00997A64" w:rsidRDefault="00387B20" w:rsidP="00997A64">
      <w:r w:rsidRPr="00997A64">
        <w:rPr>
          <w:rFonts w:eastAsia="Times New Roman"/>
          <w:color w:val="000000" w:themeColor="text1"/>
          <w:u w:val="single"/>
        </w:rPr>
        <w:t>Podkomisarz w Powiatowej Komendzie Policji Krzysztof Kamiński</w:t>
      </w:r>
      <w:r w:rsidR="00997A64" w:rsidRPr="00997A64">
        <w:rPr>
          <w:rFonts w:eastAsia="Times New Roman"/>
          <w:color w:val="000000" w:themeColor="text1"/>
          <w:u w:val="single"/>
        </w:rPr>
        <w:t xml:space="preserve"> </w:t>
      </w:r>
      <w:r w:rsidR="00997A64">
        <w:t>omówił spadek liczby przestępstw i wykroczeń. Wskazał na wzrost liczby przypadków przemocy domowej – 178 niebieskich kart (2024), 86 interwencji, 191 wydanych nakazów. Omówił też funkcjonowanie komórki wodnej i konnej (problemy z końmi, kontuzje, emerytury).</w:t>
      </w:r>
    </w:p>
    <w:p w14:paraId="3C84C80C" w14:textId="77777777" w:rsidR="00997A64" w:rsidRDefault="00997A64" w:rsidP="00997A64">
      <w:r>
        <w:t>Liczba interwencji w 2024 roku: 15 946 (średnio 44 dziennie).</w:t>
      </w:r>
    </w:p>
    <w:p w14:paraId="392F01EF" w14:textId="4CFB47AE" w:rsidR="00D41E3F" w:rsidRPr="003D2847" w:rsidRDefault="00D41E3F" w:rsidP="00D41E3F">
      <w:pPr>
        <w:rPr>
          <w:rFonts w:eastAsia="Times New Roman"/>
          <w:color w:val="EE0000"/>
          <w:u w:val="single"/>
        </w:rPr>
      </w:pPr>
    </w:p>
    <w:p w14:paraId="724C2E85" w14:textId="77777777" w:rsidR="00387B20" w:rsidRPr="00AF17F0" w:rsidRDefault="00387B20" w:rsidP="00D41E3F">
      <w:pPr>
        <w:rPr>
          <w:rFonts w:eastAsia="Times New Roman"/>
          <w:b/>
          <w:bCs/>
          <w:color w:val="000000" w:themeColor="text1"/>
        </w:rPr>
      </w:pPr>
    </w:p>
    <w:p w14:paraId="25AA65A7" w14:textId="489016FF" w:rsidR="00387B20" w:rsidRDefault="003C0D4B" w:rsidP="00D41E3F">
      <w:pPr>
        <w:rPr>
          <w:rFonts w:eastAsia="Times New Roman"/>
          <w:color w:val="000000" w:themeColor="text1"/>
        </w:rPr>
      </w:pPr>
      <w:r w:rsidRPr="003C0D4B">
        <w:rPr>
          <w:rFonts w:eastAsia="Times New Roman"/>
          <w:color w:val="000000" w:themeColor="text1"/>
          <w:u w:val="single"/>
        </w:rPr>
        <w:t>Przewodnicząca Komisji</w:t>
      </w:r>
      <w:r w:rsidRPr="003C0D4B">
        <w:rPr>
          <w:rFonts w:eastAsia="Times New Roman"/>
          <w:color w:val="000000" w:themeColor="text1"/>
        </w:rPr>
        <w:t xml:space="preserve"> </w:t>
      </w:r>
      <w:r w:rsidR="00982715">
        <w:rPr>
          <w:rFonts w:eastAsia="Times New Roman"/>
          <w:color w:val="000000" w:themeColor="text1"/>
        </w:rPr>
        <w:t xml:space="preserve"> </w:t>
      </w:r>
      <w:r w:rsidR="00982715" w:rsidRPr="00982715">
        <w:rPr>
          <w:rFonts w:eastAsia="Times New Roman"/>
          <w:color w:val="000000" w:themeColor="text1"/>
          <w:u w:val="single"/>
        </w:rPr>
        <w:t>Martyna Wojciechowska</w:t>
      </w:r>
      <w:r w:rsidR="00982715">
        <w:rPr>
          <w:rFonts w:eastAsia="Times New Roman"/>
          <w:color w:val="000000" w:themeColor="text1"/>
        </w:rPr>
        <w:t xml:space="preserve"> </w:t>
      </w:r>
      <w:r w:rsidRPr="003C0D4B">
        <w:rPr>
          <w:rFonts w:eastAsia="Times New Roman"/>
          <w:color w:val="000000" w:themeColor="text1"/>
        </w:rPr>
        <w:t>powiedziała ,że niepokojący jest wzrost liczy niebieskich kart</w:t>
      </w:r>
      <w:r>
        <w:rPr>
          <w:rFonts w:eastAsia="Times New Roman"/>
          <w:color w:val="000000" w:themeColor="text1"/>
        </w:rPr>
        <w:t>, zapytała jak wygląda współpraca miedzy GOPS, MOPS a policją?</w:t>
      </w:r>
    </w:p>
    <w:p w14:paraId="55D589AD" w14:textId="77777777" w:rsidR="003C0D4B" w:rsidRDefault="003C0D4B" w:rsidP="00D41E3F">
      <w:pPr>
        <w:rPr>
          <w:rFonts w:eastAsia="Times New Roman"/>
          <w:color w:val="000000" w:themeColor="text1"/>
        </w:rPr>
      </w:pPr>
    </w:p>
    <w:p w14:paraId="7E96838A" w14:textId="77777777" w:rsidR="003C0D4B" w:rsidRPr="00982715" w:rsidRDefault="003C0D4B" w:rsidP="003C0D4B">
      <w:pPr>
        <w:rPr>
          <w:rFonts w:eastAsia="Times New Roman"/>
          <w:color w:val="000000" w:themeColor="text1"/>
          <w:u w:val="single"/>
        </w:rPr>
      </w:pPr>
      <w:bookmarkStart w:id="12" w:name="_Hlk202884025"/>
      <w:r w:rsidRPr="00982715">
        <w:rPr>
          <w:rFonts w:eastAsia="Times New Roman"/>
          <w:color w:val="000000" w:themeColor="text1"/>
          <w:u w:val="single"/>
        </w:rPr>
        <w:t>Podkomisarz w Powiatowej Komendzie Policji Krzysztof Kamiński</w:t>
      </w:r>
    </w:p>
    <w:bookmarkEnd w:id="12"/>
    <w:p w14:paraId="51C43FEC" w14:textId="525A47CA" w:rsidR="003C0D4B" w:rsidRDefault="003C0D4B" w:rsidP="00D41E3F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Odpowiedział  ,że Policja top cały czas monitoruje, niebieska karta jest przesyłana do zespołu interdyscyplinujacego, dodatkowy dzielnicowy monitoruje sytuację. Jeśli zespół interdyscyplinuj</w:t>
      </w:r>
      <w:r w:rsidR="00982715">
        <w:rPr>
          <w:rFonts w:eastAsia="Times New Roman"/>
          <w:color w:val="000000" w:themeColor="text1"/>
        </w:rPr>
        <w:t>ą</w:t>
      </w:r>
      <w:r>
        <w:rPr>
          <w:rFonts w:eastAsia="Times New Roman"/>
          <w:color w:val="000000" w:themeColor="text1"/>
        </w:rPr>
        <w:t>cy zobaczy ,że wszystko jest dobrze wówczas kończymy taka niebieska kartę, co nie znaczy ,że przestajemy się interesować dana rodziną. Następnie są prowadzone działania monitorujące przez 9 miesięcy</w:t>
      </w:r>
    </w:p>
    <w:p w14:paraId="57EBA3E8" w14:textId="77777777" w:rsidR="003C0D4B" w:rsidRDefault="003C0D4B" w:rsidP="00D41E3F">
      <w:pPr>
        <w:rPr>
          <w:rFonts w:eastAsia="Times New Roman"/>
          <w:color w:val="000000" w:themeColor="text1"/>
        </w:rPr>
      </w:pPr>
    </w:p>
    <w:p w14:paraId="36334CF1" w14:textId="0F9AB1AC" w:rsidR="003C0D4B" w:rsidRDefault="003C0D4B" w:rsidP="00D41E3F">
      <w:pPr>
        <w:rPr>
          <w:rFonts w:eastAsia="Times New Roman"/>
          <w:color w:val="000000" w:themeColor="text1"/>
        </w:rPr>
      </w:pPr>
      <w:r w:rsidRPr="003C0D4B">
        <w:rPr>
          <w:rFonts w:eastAsia="Times New Roman"/>
          <w:color w:val="000000" w:themeColor="text1"/>
          <w:u w:val="single"/>
        </w:rPr>
        <w:t>Przewodnicząca Komisji</w:t>
      </w:r>
      <w:r>
        <w:rPr>
          <w:rFonts w:eastAsia="Times New Roman"/>
          <w:color w:val="000000" w:themeColor="text1"/>
        </w:rPr>
        <w:t xml:space="preserve"> </w:t>
      </w:r>
      <w:r w:rsidR="00982715" w:rsidRPr="00982715">
        <w:rPr>
          <w:rFonts w:eastAsia="Times New Roman"/>
          <w:color w:val="000000" w:themeColor="text1"/>
          <w:u w:val="single"/>
        </w:rPr>
        <w:t>Martyna Wojciechowska</w:t>
      </w:r>
    </w:p>
    <w:p w14:paraId="299ED2C3" w14:textId="21D9A8F4" w:rsidR="003C0D4B" w:rsidRDefault="003C0D4B" w:rsidP="00D41E3F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Zapytała kto wchodzi w skład zespołu interdyscyplinujacego?</w:t>
      </w:r>
    </w:p>
    <w:p w14:paraId="41A69A6B" w14:textId="77777777" w:rsidR="003C0D4B" w:rsidRDefault="003C0D4B" w:rsidP="00D41E3F">
      <w:pPr>
        <w:rPr>
          <w:rFonts w:eastAsia="Times New Roman"/>
          <w:color w:val="000000" w:themeColor="text1"/>
        </w:rPr>
      </w:pPr>
    </w:p>
    <w:p w14:paraId="16E72221" w14:textId="77777777" w:rsidR="000C5141" w:rsidRPr="00982715" w:rsidRDefault="000C5141" w:rsidP="000C5141">
      <w:pPr>
        <w:rPr>
          <w:rFonts w:eastAsia="Times New Roman"/>
          <w:color w:val="000000" w:themeColor="text1"/>
          <w:u w:val="single"/>
        </w:rPr>
      </w:pPr>
      <w:r w:rsidRPr="00982715">
        <w:rPr>
          <w:rFonts w:eastAsia="Times New Roman"/>
          <w:color w:val="000000" w:themeColor="text1"/>
          <w:u w:val="single"/>
        </w:rPr>
        <w:t>Podkomisarz w Powiatowej Komendzie Policji Krzysztof Kamiński</w:t>
      </w:r>
    </w:p>
    <w:p w14:paraId="2D8854C0" w14:textId="247F4DC8" w:rsidR="003C0D4B" w:rsidRPr="003C0D4B" w:rsidRDefault="003C0D4B" w:rsidP="00D41E3F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Odpowiedział ,że pracownik GOPS, MOPS</w:t>
      </w:r>
      <w:r w:rsidR="000C5141">
        <w:rPr>
          <w:rFonts w:eastAsia="Times New Roman"/>
          <w:color w:val="000000" w:themeColor="text1"/>
        </w:rPr>
        <w:t>, może być kurator sądowy, policjant</w:t>
      </w:r>
      <w:r w:rsidR="00BA7E7F">
        <w:rPr>
          <w:rFonts w:eastAsia="Times New Roman"/>
          <w:color w:val="000000" w:themeColor="text1"/>
        </w:rPr>
        <w:t>.</w:t>
      </w:r>
    </w:p>
    <w:p w14:paraId="0D8C983E" w14:textId="77777777" w:rsidR="00D41E3F" w:rsidRDefault="00D41E3F" w:rsidP="00D41E3F">
      <w:pPr>
        <w:rPr>
          <w:rFonts w:eastAsia="Times New Roman"/>
          <w:b/>
          <w:bCs/>
        </w:rPr>
      </w:pPr>
    </w:p>
    <w:p w14:paraId="1C129D63" w14:textId="77777777" w:rsidR="0060201F" w:rsidRDefault="0060201F" w:rsidP="000C5141">
      <w:pPr>
        <w:rPr>
          <w:rFonts w:eastAsia="Times New Roman"/>
          <w:color w:val="000000" w:themeColor="text1"/>
          <w:u w:val="single"/>
        </w:rPr>
      </w:pPr>
    </w:p>
    <w:p w14:paraId="6F14267D" w14:textId="6BCC6A30" w:rsidR="000C5141" w:rsidRDefault="000C5141" w:rsidP="000C5141">
      <w:pPr>
        <w:rPr>
          <w:rFonts w:eastAsia="Times New Roman"/>
          <w:color w:val="000000" w:themeColor="text1"/>
        </w:rPr>
      </w:pPr>
      <w:r w:rsidRPr="003C0D4B">
        <w:rPr>
          <w:rFonts w:eastAsia="Times New Roman"/>
          <w:color w:val="000000" w:themeColor="text1"/>
          <w:u w:val="single"/>
        </w:rPr>
        <w:lastRenderedPageBreak/>
        <w:t>Przewodnicząca Komisji</w:t>
      </w:r>
      <w:r>
        <w:rPr>
          <w:rFonts w:eastAsia="Times New Roman"/>
          <w:color w:val="000000" w:themeColor="text1"/>
        </w:rPr>
        <w:t xml:space="preserve"> </w:t>
      </w:r>
      <w:r w:rsidR="00982715" w:rsidRPr="00982715">
        <w:rPr>
          <w:rFonts w:eastAsia="Times New Roman"/>
          <w:color w:val="000000" w:themeColor="text1"/>
          <w:u w:val="single"/>
        </w:rPr>
        <w:t>Martyna Wojciechowska</w:t>
      </w:r>
    </w:p>
    <w:p w14:paraId="0C852AD0" w14:textId="0EFB60C3" w:rsidR="000C5141" w:rsidRDefault="000C5141" w:rsidP="00D41E3F">
      <w:pPr>
        <w:rPr>
          <w:rFonts w:eastAsia="Times New Roman"/>
        </w:rPr>
      </w:pPr>
      <w:r w:rsidRPr="000C5141">
        <w:rPr>
          <w:rFonts w:eastAsia="Times New Roman"/>
        </w:rPr>
        <w:t xml:space="preserve">Zapytała o zagrożenia związanie z oszustwami internetowymi i telefonicznymi </w:t>
      </w:r>
    </w:p>
    <w:p w14:paraId="7961EB13" w14:textId="4F88CF3D" w:rsidR="00BA7E7F" w:rsidRPr="000C5141" w:rsidRDefault="00BA7E7F" w:rsidP="00D41E3F">
      <w:pPr>
        <w:rPr>
          <w:rFonts w:eastAsia="Times New Roman"/>
        </w:rPr>
      </w:pPr>
      <w:r>
        <w:rPr>
          <w:rFonts w:eastAsia="Times New Roman"/>
        </w:rPr>
        <w:t>Zaproponowała aby stworzyć jakiś  program informacyjny w lokalnej telewizji dla mieszkańców powiatu. Poprosiła o informacje dotyczące statystyk w/w przestępstw.</w:t>
      </w:r>
    </w:p>
    <w:p w14:paraId="3831C21E" w14:textId="77777777" w:rsidR="000C5141" w:rsidRPr="000C5141" w:rsidRDefault="000C5141" w:rsidP="00D41E3F">
      <w:pPr>
        <w:rPr>
          <w:rFonts w:eastAsia="Times New Roman"/>
        </w:rPr>
      </w:pPr>
    </w:p>
    <w:p w14:paraId="1E1EDF55" w14:textId="77777777" w:rsidR="000C5141" w:rsidRPr="00D41E3F" w:rsidRDefault="000C5141" w:rsidP="00D41E3F">
      <w:pPr>
        <w:rPr>
          <w:rFonts w:eastAsia="Times New Roman"/>
          <w:b/>
          <w:bCs/>
        </w:rPr>
      </w:pPr>
    </w:p>
    <w:p w14:paraId="05FB6667" w14:textId="153F1F3D" w:rsidR="00D41E3F" w:rsidRDefault="00D41E3F" w:rsidP="00D41E3F">
      <w:pPr>
        <w:rPr>
          <w:rFonts w:eastAsia="Times New Roman"/>
          <w:b/>
          <w:bCs/>
        </w:rPr>
      </w:pPr>
      <w:r w:rsidRPr="00D41E3F">
        <w:rPr>
          <w:rFonts w:eastAsia="Times New Roman"/>
          <w:b/>
          <w:bCs/>
        </w:rPr>
        <w:t>Ad. 11. Przyjęcie sprawozdania z prac komisji za okres maj-grudzień 2024.</w:t>
      </w:r>
    </w:p>
    <w:p w14:paraId="402CB647" w14:textId="77777777" w:rsidR="00616DAB" w:rsidRDefault="00616DAB" w:rsidP="00D41E3F">
      <w:pPr>
        <w:rPr>
          <w:rFonts w:eastAsia="Times New Roman"/>
        </w:rPr>
      </w:pPr>
    </w:p>
    <w:p w14:paraId="0624CF6E" w14:textId="57DF6011" w:rsidR="00D41E3F" w:rsidRPr="00616DAB" w:rsidRDefault="00616DAB" w:rsidP="00D41E3F">
      <w:pPr>
        <w:rPr>
          <w:rFonts w:eastAsia="Times New Roman"/>
        </w:rPr>
      </w:pPr>
      <w:r w:rsidRPr="00616DAB">
        <w:rPr>
          <w:rFonts w:eastAsia="Times New Roman"/>
        </w:rPr>
        <w:t>Komisja przyjęła sprawozdania do akceptującej wiadomo</w:t>
      </w:r>
      <w:r>
        <w:rPr>
          <w:rFonts w:eastAsia="Times New Roman"/>
        </w:rPr>
        <w:t>ś</w:t>
      </w:r>
      <w:r w:rsidRPr="00616DAB">
        <w:rPr>
          <w:rFonts w:eastAsia="Times New Roman"/>
        </w:rPr>
        <w:t>ci</w:t>
      </w:r>
      <w:r w:rsidR="00412956">
        <w:rPr>
          <w:rFonts w:eastAsia="Times New Roman"/>
        </w:rPr>
        <w:t>.</w:t>
      </w:r>
    </w:p>
    <w:p w14:paraId="3D3F93C5" w14:textId="77777777" w:rsidR="00D41E3F" w:rsidRPr="00D41E3F" w:rsidRDefault="00D41E3F" w:rsidP="00D41E3F">
      <w:pPr>
        <w:rPr>
          <w:rFonts w:eastAsia="Times New Roman"/>
          <w:b/>
          <w:bCs/>
        </w:rPr>
      </w:pPr>
    </w:p>
    <w:p w14:paraId="18942415" w14:textId="560B566C" w:rsidR="00D41E3F" w:rsidRPr="00D41E3F" w:rsidRDefault="00D41E3F" w:rsidP="00D41E3F">
      <w:pPr>
        <w:rPr>
          <w:rFonts w:eastAsia="Times New Roman"/>
          <w:b/>
          <w:bCs/>
        </w:rPr>
      </w:pPr>
      <w:r w:rsidRPr="00D41E3F">
        <w:rPr>
          <w:rFonts w:eastAsia="Times New Roman"/>
          <w:b/>
          <w:bCs/>
        </w:rPr>
        <w:t>Ad. 12. Informacja o bieżącym utrzymaniu dróg.</w:t>
      </w:r>
    </w:p>
    <w:p w14:paraId="43AB7B3E" w14:textId="77777777" w:rsidR="00D41E3F" w:rsidRDefault="00D41E3F" w:rsidP="000021E4">
      <w:pPr>
        <w:spacing w:before="120" w:line="276" w:lineRule="auto"/>
        <w:contextualSpacing/>
        <w:rPr>
          <w:rFonts w:eastAsia="Times New Roman"/>
        </w:rPr>
      </w:pPr>
    </w:p>
    <w:bookmarkEnd w:id="11"/>
    <w:p w14:paraId="06B38A11" w14:textId="7674B5F9" w:rsidR="004128E6" w:rsidRDefault="00482D29" w:rsidP="000021E4">
      <w:pPr>
        <w:spacing w:before="120" w:line="276" w:lineRule="auto"/>
        <w:contextualSpacing/>
        <w:rPr>
          <w:rFonts w:eastAsia="Times New Roman"/>
        </w:rPr>
      </w:pPr>
      <w:r w:rsidRPr="00997A64">
        <w:rPr>
          <w:rFonts w:eastAsia="Times New Roman"/>
          <w:u w:val="single"/>
        </w:rPr>
        <w:t>Dyrektor ZDP Elżbieta Rudzka</w:t>
      </w:r>
      <w:r w:rsidR="00997A64">
        <w:rPr>
          <w:rFonts w:eastAsia="Times New Roman"/>
        </w:rPr>
        <w:t xml:space="preserve"> przedstawiła informację o bieżącym utrzymaniu dróg, pytań do przedstawionej informacji nie wniesiono.</w:t>
      </w:r>
    </w:p>
    <w:p w14:paraId="47701BCE" w14:textId="77777777" w:rsidR="00AF17F0" w:rsidRDefault="00AF17F0" w:rsidP="000021E4">
      <w:pPr>
        <w:spacing w:before="120" w:line="276" w:lineRule="auto"/>
        <w:contextualSpacing/>
        <w:rPr>
          <w:rFonts w:eastAsia="Times New Roman"/>
        </w:rPr>
      </w:pPr>
    </w:p>
    <w:p w14:paraId="761097BE" w14:textId="77777777" w:rsidR="00AF17F0" w:rsidRDefault="00AF17F0" w:rsidP="000021E4">
      <w:pPr>
        <w:spacing w:before="120" w:line="276" w:lineRule="auto"/>
        <w:contextualSpacing/>
        <w:rPr>
          <w:rFonts w:eastAsia="Times New Roman"/>
        </w:rPr>
      </w:pPr>
    </w:p>
    <w:p w14:paraId="0C2A25E5" w14:textId="6C135BF0" w:rsidR="003A7CB3" w:rsidRDefault="00A2470D" w:rsidP="0039066B">
      <w:pPr>
        <w:rPr>
          <w:rFonts w:eastAsia="Times New Roman"/>
          <w:b/>
          <w:bCs/>
        </w:rPr>
      </w:pPr>
      <w:r w:rsidRPr="001E565F">
        <w:rPr>
          <w:rFonts w:eastAsia="Times New Roman"/>
          <w:b/>
          <w:bCs/>
        </w:rPr>
        <w:t xml:space="preserve">Ad. </w:t>
      </w:r>
      <w:r w:rsidR="00D41E3F">
        <w:rPr>
          <w:rFonts w:eastAsia="Times New Roman"/>
          <w:b/>
          <w:bCs/>
        </w:rPr>
        <w:t>13</w:t>
      </w:r>
      <w:r w:rsidRPr="001E565F">
        <w:rPr>
          <w:rFonts w:eastAsia="Times New Roman"/>
          <w:b/>
          <w:bCs/>
        </w:rPr>
        <w:t xml:space="preserve">. </w:t>
      </w:r>
      <w:r w:rsidR="003A7CB3" w:rsidRPr="001E565F">
        <w:rPr>
          <w:rFonts w:eastAsia="Times New Roman"/>
          <w:b/>
          <w:bCs/>
        </w:rPr>
        <w:t>Wolne wnioski i sprawy różne.</w:t>
      </w:r>
    </w:p>
    <w:p w14:paraId="7E7156C0" w14:textId="43631D9C" w:rsidR="00355DB9" w:rsidRDefault="00412956" w:rsidP="0039066B">
      <w:pPr>
        <w:rPr>
          <w:rFonts w:eastAsia="Times New Roman"/>
        </w:rPr>
      </w:pPr>
      <w:r w:rsidRPr="00482D29">
        <w:rPr>
          <w:rFonts w:eastAsia="Times New Roman"/>
        </w:rPr>
        <w:t>Poruszony został temat wspólnego posiedzenia komisji dot. przebiegu drogi  S-12</w:t>
      </w:r>
    </w:p>
    <w:p w14:paraId="6B401BC1" w14:textId="0638DCB4" w:rsidR="00355DB9" w:rsidRDefault="00355DB9" w:rsidP="0039066B">
      <w:pPr>
        <w:rPr>
          <w:rFonts w:eastAsia="Times New Roman"/>
        </w:rPr>
      </w:pPr>
      <w:r>
        <w:rPr>
          <w:rFonts w:eastAsia="Times New Roman"/>
        </w:rPr>
        <w:t>Radni zawni</w:t>
      </w:r>
      <w:r w:rsidR="00077088">
        <w:rPr>
          <w:rFonts w:eastAsia="Times New Roman"/>
        </w:rPr>
        <w:t>oskowali</w:t>
      </w:r>
      <w:r>
        <w:rPr>
          <w:rFonts w:eastAsia="Times New Roman"/>
        </w:rPr>
        <w:t xml:space="preserve"> aby posiedzenie wspólne wszystkich komisji nie odbyło się w formie </w:t>
      </w:r>
      <w:r w:rsidR="00077088">
        <w:rPr>
          <w:rFonts w:eastAsia="Times New Roman"/>
        </w:rPr>
        <w:t xml:space="preserve">posiedzenia </w:t>
      </w:r>
      <w:r>
        <w:rPr>
          <w:rFonts w:eastAsia="Times New Roman"/>
        </w:rPr>
        <w:t xml:space="preserve">komisji tylko w formie </w:t>
      </w:r>
      <w:r w:rsidR="00077088">
        <w:rPr>
          <w:rFonts w:eastAsia="Times New Roman"/>
        </w:rPr>
        <w:t>spotkania.</w:t>
      </w:r>
    </w:p>
    <w:p w14:paraId="4F9A769A" w14:textId="5FEC5810" w:rsidR="00077088" w:rsidRPr="00482D29" w:rsidRDefault="00077088" w:rsidP="0039066B">
      <w:pPr>
        <w:rPr>
          <w:rFonts w:eastAsia="Times New Roman"/>
        </w:rPr>
      </w:pPr>
      <w:r>
        <w:rPr>
          <w:rFonts w:eastAsia="Times New Roman"/>
        </w:rPr>
        <w:t xml:space="preserve">Przewodnicząca przedstawiła stanowisko  GDDKiA w sprawie spotkania na wspólnym posiedzeniu komisji, które ma się odbyć w dniu 11.04.2025r. </w:t>
      </w:r>
    </w:p>
    <w:p w14:paraId="049CD176" w14:textId="77777777" w:rsidR="00687EF4" w:rsidRDefault="00687EF4" w:rsidP="0039066B">
      <w:pPr>
        <w:rPr>
          <w:rFonts w:eastAsia="Times New Roman"/>
          <w:highlight w:val="yellow"/>
        </w:rPr>
      </w:pPr>
    </w:p>
    <w:p w14:paraId="0FE0D996" w14:textId="316E171B" w:rsidR="00140692" w:rsidRDefault="00140692" w:rsidP="00140692">
      <w:pPr>
        <w:rPr>
          <w:rFonts w:eastAsia="Times New Roman"/>
          <w:b/>
          <w:bCs/>
        </w:rPr>
      </w:pPr>
      <w:r w:rsidRPr="00140692">
        <w:rPr>
          <w:rFonts w:eastAsia="Times New Roman"/>
          <w:b/>
          <w:bCs/>
        </w:rPr>
        <w:t xml:space="preserve">Ad. </w:t>
      </w:r>
      <w:r w:rsidR="00D41E3F">
        <w:rPr>
          <w:rFonts w:eastAsia="Times New Roman"/>
          <w:b/>
          <w:bCs/>
        </w:rPr>
        <w:t>14</w:t>
      </w:r>
      <w:r w:rsidRPr="00140692">
        <w:rPr>
          <w:rFonts w:eastAsia="Times New Roman"/>
          <w:b/>
          <w:bCs/>
        </w:rPr>
        <w:t>. Zamknięcie posiedzenia.</w:t>
      </w:r>
    </w:p>
    <w:p w14:paraId="51AA73D3" w14:textId="77777777" w:rsidR="000021E4" w:rsidRDefault="000021E4" w:rsidP="00140692">
      <w:pPr>
        <w:rPr>
          <w:rFonts w:eastAsia="Times New Roman"/>
          <w:b/>
          <w:bCs/>
        </w:rPr>
      </w:pPr>
    </w:p>
    <w:p w14:paraId="3C8B20EE" w14:textId="7FBF79CD" w:rsidR="00760351" w:rsidRDefault="00140692" w:rsidP="000021E4">
      <w:pPr>
        <w:spacing w:before="120" w:line="276" w:lineRule="auto"/>
        <w:jc w:val="both"/>
        <w:rPr>
          <w:rFonts w:eastAsia="Times New Roman"/>
        </w:rPr>
      </w:pPr>
      <w:r w:rsidRPr="00097E45">
        <w:t xml:space="preserve">W związku z wyczerpaniem porządku obrad </w:t>
      </w:r>
      <w:r w:rsidR="00275E27">
        <w:t xml:space="preserve">Przewodnicząca Martyna Wojciechowska </w:t>
      </w:r>
      <w:r w:rsidR="00907F6D">
        <w:t xml:space="preserve"> nie </w:t>
      </w:r>
      <w:r w:rsidRPr="00097E45">
        <w:rPr>
          <w:rFonts w:eastAsia="Times New Roman"/>
        </w:rPr>
        <w:t>zamkn</w:t>
      </w:r>
      <w:r w:rsidR="00275E27">
        <w:rPr>
          <w:rFonts w:eastAsia="Times New Roman"/>
        </w:rPr>
        <w:t>ęła</w:t>
      </w:r>
      <w:r>
        <w:rPr>
          <w:rFonts w:eastAsia="Times New Roman"/>
        </w:rPr>
        <w:t xml:space="preserve"> </w:t>
      </w:r>
      <w:r w:rsidRPr="00097E45">
        <w:rPr>
          <w:rFonts w:eastAsia="Times New Roman"/>
        </w:rPr>
        <w:t xml:space="preserve"> posiedzeni</w:t>
      </w:r>
      <w:r w:rsidR="00907F6D">
        <w:rPr>
          <w:rFonts w:eastAsia="Times New Roman"/>
        </w:rPr>
        <w:t>a</w:t>
      </w:r>
      <w:r w:rsidRPr="00097E45">
        <w:rPr>
          <w:rFonts w:eastAsia="Times New Roman"/>
        </w:rPr>
        <w:t xml:space="preserve"> komisji</w:t>
      </w:r>
      <w:r w:rsidR="00907F6D">
        <w:rPr>
          <w:rFonts w:eastAsia="Times New Roman"/>
        </w:rPr>
        <w:t xml:space="preserve"> w dniu dzisiejszym oraz</w:t>
      </w:r>
      <w:r w:rsidR="00616DAB">
        <w:rPr>
          <w:rFonts w:eastAsia="Times New Roman"/>
        </w:rPr>
        <w:t xml:space="preserve"> </w:t>
      </w:r>
      <w:r w:rsidR="00907F6D">
        <w:rPr>
          <w:rFonts w:eastAsia="Times New Roman"/>
        </w:rPr>
        <w:t>p</w:t>
      </w:r>
      <w:r w:rsidR="00616DAB">
        <w:rPr>
          <w:rFonts w:eastAsia="Times New Roman"/>
        </w:rPr>
        <w:t>oinformowała ,że komisja będzie kontynuowana</w:t>
      </w:r>
      <w:r w:rsidR="00D05D01">
        <w:rPr>
          <w:rFonts w:eastAsia="Times New Roman"/>
        </w:rPr>
        <w:t xml:space="preserve"> w dniu 29 kwietnia 2025r.</w:t>
      </w:r>
    </w:p>
    <w:p w14:paraId="555CDA40" w14:textId="1A5B83AF" w:rsidR="00140692" w:rsidRPr="00097E45" w:rsidRDefault="00760351" w:rsidP="000021E4">
      <w:pPr>
        <w:spacing w:before="120" w:line="276" w:lineRule="auto"/>
        <w:jc w:val="both"/>
        <w:rPr>
          <w:rFonts w:eastAsia="Times New Roman"/>
          <w:b/>
          <w:bCs/>
        </w:rPr>
      </w:pPr>
      <w:r>
        <w:rPr>
          <w:rFonts w:eastAsia="Times New Roman"/>
        </w:rPr>
        <w:t xml:space="preserve"> W dniu</w:t>
      </w:r>
      <w:r w:rsidR="00193B40">
        <w:rPr>
          <w:rFonts w:eastAsia="Times New Roman"/>
        </w:rPr>
        <w:t xml:space="preserve"> 29 kwietnia 2025</w:t>
      </w:r>
      <w:r>
        <w:rPr>
          <w:rFonts w:eastAsia="Times New Roman"/>
        </w:rPr>
        <w:t xml:space="preserve">   nowowybrany przewodniczący Komisji Sławomir Żegota  wznowił posiedzenie na którym przedstawił radnym problemy poruszane na Komisji Ruchu Drogowego (protokół Komisji </w:t>
      </w:r>
      <w:r w:rsidR="00412956">
        <w:rPr>
          <w:rFonts w:eastAsia="Times New Roman"/>
        </w:rPr>
        <w:t>R</w:t>
      </w:r>
      <w:r>
        <w:rPr>
          <w:rFonts w:eastAsia="Times New Roman"/>
        </w:rPr>
        <w:t>uchu Drogowego w zał</w:t>
      </w:r>
      <w:r w:rsidR="0054610B">
        <w:rPr>
          <w:rFonts w:eastAsia="Times New Roman"/>
        </w:rPr>
        <w:t>ą</w:t>
      </w:r>
      <w:r>
        <w:rPr>
          <w:rFonts w:eastAsia="Times New Roman"/>
        </w:rPr>
        <w:t>czeniu</w:t>
      </w:r>
      <w:r w:rsidR="00412956">
        <w:rPr>
          <w:rFonts w:eastAsia="Times New Roman"/>
        </w:rPr>
        <w:t>)</w:t>
      </w:r>
    </w:p>
    <w:p w14:paraId="2622026D" w14:textId="77777777" w:rsidR="00140692" w:rsidRPr="00140692" w:rsidRDefault="00140692" w:rsidP="000021E4">
      <w:pPr>
        <w:spacing w:line="276" w:lineRule="auto"/>
        <w:rPr>
          <w:rFonts w:eastAsia="Times New Roman"/>
          <w:b/>
          <w:bCs/>
        </w:rPr>
      </w:pPr>
    </w:p>
    <w:p w14:paraId="400808F6" w14:textId="77777777" w:rsidR="00140692" w:rsidRPr="00140692" w:rsidRDefault="00140692" w:rsidP="00140692">
      <w:pPr>
        <w:rPr>
          <w:rFonts w:eastAsia="Times New Roman"/>
          <w:b/>
          <w:bCs/>
        </w:rPr>
      </w:pPr>
    </w:p>
    <w:p w14:paraId="49248AEA" w14:textId="77777777" w:rsidR="00113AB0" w:rsidRPr="00531FC4" w:rsidRDefault="00113AB0" w:rsidP="00A2470D">
      <w:pPr>
        <w:rPr>
          <w:rFonts w:eastAsia="Times New Roman"/>
        </w:rPr>
      </w:pPr>
    </w:p>
    <w:p w14:paraId="57E417DD" w14:textId="484E24C6" w:rsidR="00A2470D" w:rsidRPr="00A2470D" w:rsidRDefault="00A2470D" w:rsidP="00A2470D">
      <w:pPr>
        <w:rPr>
          <w:rFonts w:eastAsia="Times New Roman"/>
          <w:b/>
          <w:bCs/>
        </w:rPr>
      </w:pPr>
    </w:p>
    <w:p w14:paraId="357BD8F5" w14:textId="6474706B" w:rsidR="0061406C" w:rsidRPr="00A2470D" w:rsidRDefault="0061406C" w:rsidP="001F7F92">
      <w:pPr>
        <w:rPr>
          <w:rFonts w:eastAsia="Times New Roman"/>
          <w:b/>
          <w:bCs/>
        </w:rPr>
      </w:pPr>
    </w:p>
    <w:p w14:paraId="46BB1E96" w14:textId="6B11ED45" w:rsidR="00140692" w:rsidRDefault="00687EF4" w:rsidP="00140692">
      <w:bookmarkStart w:id="13" w:name="_Hlk172196399"/>
      <w:r>
        <w:t xml:space="preserve">   </w:t>
      </w:r>
      <w:r w:rsidR="001F7F92">
        <w:t>Protokołowała:</w:t>
      </w:r>
      <w:r w:rsidR="001F7F92">
        <w:tab/>
      </w:r>
      <w:r w:rsidR="001F7F92">
        <w:tab/>
      </w:r>
      <w:r w:rsidR="001F7F92">
        <w:tab/>
      </w:r>
      <w:r w:rsidR="001F7F92">
        <w:tab/>
      </w:r>
      <w:r w:rsidR="001F7F92">
        <w:tab/>
      </w:r>
      <w:r w:rsidR="007274D8">
        <w:t xml:space="preserve">       </w:t>
      </w:r>
      <w:r w:rsidR="008C3D83">
        <w:t xml:space="preserve">   </w:t>
      </w:r>
      <w:r w:rsidR="007274D8">
        <w:t xml:space="preserve"> </w:t>
      </w:r>
      <w:r w:rsidR="001F7F92">
        <w:t>Przewodniczą</w:t>
      </w:r>
      <w:r w:rsidR="007274D8">
        <w:t>c</w:t>
      </w:r>
      <w:r w:rsidR="008C3D83">
        <w:t>a</w:t>
      </w:r>
      <w:r w:rsidR="001F7F92">
        <w:t xml:space="preserve"> Komisji</w:t>
      </w:r>
      <w:r w:rsidR="00140692">
        <w:t xml:space="preserve">    </w:t>
      </w:r>
    </w:p>
    <w:p w14:paraId="11365BA1" w14:textId="77F09E98" w:rsidR="00140692" w:rsidRPr="00140692" w:rsidRDefault="00140692" w:rsidP="00140692">
      <w:pPr>
        <w:rPr>
          <w:bCs/>
        </w:rPr>
      </w:pPr>
      <w:r>
        <w:t xml:space="preserve">                                                                                   </w:t>
      </w:r>
      <w:r w:rsidRPr="00140692">
        <w:rPr>
          <w:rFonts w:eastAsia="Times New Roman"/>
          <w:bCs/>
          <w:color w:val="000000"/>
        </w:rPr>
        <w:t>Bezpieczeństwa Publicznego i Transportu</w:t>
      </w:r>
    </w:p>
    <w:p w14:paraId="6BD0C11E" w14:textId="6D65E4AF" w:rsidR="001F7F92" w:rsidRPr="00140692" w:rsidRDefault="00140692" w:rsidP="00140692">
      <w:pPr>
        <w:rPr>
          <w:bCs/>
        </w:rPr>
      </w:pPr>
      <w:r>
        <w:t xml:space="preserve">                </w:t>
      </w:r>
    </w:p>
    <w:p w14:paraId="428D96BE" w14:textId="77777777" w:rsidR="001F7F92" w:rsidRDefault="001F7F92" w:rsidP="00140692">
      <w:pPr>
        <w:jc w:val="right"/>
      </w:pPr>
    </w:p>
    <w:p w14:paraId="2E1317F6" w14:textId="2CD149A9" w:rsidR="006612A2" w:rsidRDefault="003E4E75" w:rsidP="008C3D83">
      <w:r>
        <w:t>Paulina Węglarska</w:t>
      </w:r>
      <w:r w:rsidR="001F7F92">
        <w:tab/>
      </w:r>
      <w:r w:rsidR="001F7F92">
        <w:tab/>
      </w:r>
      <w:r w:rsidR="001F7F92">
        <w:tab/>
      </w:r>
      <w:r w:rsidR="001F7F92">
        <w:tab/>
        <w:t xml:space="preserve">            </w:t>
      </w:r>
      <w:bookmarkEnd w:id="1"/>
      <w:r w:rsidR="00982715">
        <w:t xml:space="preserve">        </w:t>
      </w:r>
      <w:r w:rsidR="008C3D83">
        <w:t xml:space="preserve">Martyna Wojciechowska </w:t>
      </w:r>
    </w:p>
    <w:bookmarkEnd w:id="13"/>
    <w:p w14:paraId="3230F3F1" w14:textId="77777777" w:rsidR="00047F01" w:rsidRDefault="00047F01"/>
    <w:p w14:paraId="4519DD2A" w14:textId="77777777" w:rsidR="00982715" w:rsidRDefault="00982715"/>
    <w:p w14:paraId="061FB991" w14:textId="77777777" w:rsidR="00982715" w:rsidRDefault="00982715"/>
    <w:p w14:paraId="0D6FD2B1" w14:textId="77777777" w:rsidR="00982715" w:rsidRDefault="00982715"/>
    <w:p w14:paraId="148DD145" w14:textId="77777777" w:rsidR="00982715" w:rsidRDefault="00982715"/>
    <w:p w14:paraId="162E7001" w14:textId="40F8ECAE" w:rsidR="00982715" w:rsidRDefault="00982715" w:rsidP="009827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Przewodniczący Komisji    </w:t>
      </w:r>
    </w:p>
    <w:p w14:paraId="233DC5B2" w14:textId="0E8BA03F" w:rsidR="00982715" w:rsidRDefault="00982715" w:rsidP="00982715">
      <w:pPr>
        <w:rPr>
          <w:rFonts w:eastAsia="Times New Roman"/>
          <w:bCs/>
          <w:color w:val="000000"/>
        </w:rPr>
      </w:pPr>
      <w:r>
        <w:t xml:space="preserve">                                                                                   </w:t>
      </w:r>
      <w:r w:rsidRPr="00140692">
        <w:rPr>
          <w:rFonts w:eastAsia="Times New Roman"/>
          <w:bCs/>
          <w:color w:val="000000"/>
        </w:rPr>
        <w:t>Bezpieczeństwa Publicznego i Transportu</w:t>
      </w:r>
    </w:p>
    <w:p w14:paraId="1B8FDA99" w14:textId="77777777" w:rsidR="00982715" w:rsidRDefault="00982715" w:rsidP="00982715">
      <w:pPr>
        <w:rPr>
          <w:rFonts w:eastAsia="Times New Roman"/>
          <w:bCs/>
          <w:color w:val="000000"/>
        </w:rPr>
      </w:pPr>
    </w:p>
    <w:p w14:paraId="406005E3" w14:textId="77777777" w:rsidR="00982715" w:rsidRDefault="00982715" w:rsidP="00982715">
      <w:pPr>
        <w:rPr>
          <w:rFonts w:eastAsia="Times New Roman"/>
          <w:bCs/>
          <w:color w:val="000000"/>
        </w:rPr>
      </w:pPr>
    </w:p>
    <w:p w14:paraId="19421F5B" w14:textId="4539A872" w:rsidR="00982715" w:rsidRDefault="00982715" w:rsidP="00982715"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  <w:t xml:space="preserve">    Sławomir Żegota</w:t>
      </w:r>
    </w:p>
    <w:sectPr w:rsidR="00982715" w:rsidSect="00040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C2DEF" w14:textId="77777777" w:rsidR="001C3420" w:rsidRDefault="001C3420" w:rsidP="00FE711F">
      <w:r>
        <w:separator/>
      </w:r>
    </w:p>
  </w:endnote>
  <w:endnote w:type="continuationSeparator" w:id="0">
    <w:p w14:paraId="5558A2BE" w14:textId="77777777" w:rsidR="001C3420" w:rsidRDefault="001C3420" w:rsidP="00FE7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D9DCD" w14:textId="77777777" w:rsidR="001C3420" w:rsidRDefault="001C3420" w:rsidP="00FE711F">
      <w:r>
        <w:separator/>
      </w:r>
    </w:p>
  </w:footnote>
  <w:footnote w:type="continuationSeparator" w:id="0">
    <w:p w14:paraId="5497FCD5" w14:textId="77777777" w:rsidR="001C3420" w:rsidRDefault="001C3420" w:rsidP="00FE7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365B5"/>
    <w:multiLevelType w:val="hybridMultilevel"/>
    <w:tmpl w:val="585C5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B2CFB"/>
    <w:multiLevelType w:val="hybridMultilevel"/>
    <w:tmpl w:val="92B83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290122">
    <w:abstractNumId w:val="1"/>
  </w:num>
  <w:num w:numId="2" w16cid:durableId="32566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A4"/>
    <w:rsid w:val="00000E57"/>
    <w:rsid w:val="000021E4"/>
    <w:rsid w:val="00023DB5"/>
    <w:rsid w:val="00024D16"/>
    <w:rsid w:val="000270EE"/>
    <w:rsid w:val="00031045"/>
    <w:rsid w:val="000400B9"/>
    <w:rsid w:val="000419BA"/>
    <w:rsid w:val="00044FEA"/>
    <w:rsid w:val="000477A1"/>
    <w:rsid w:val="00047F01"/>
    <w:rsid w:val="0005027B"/>
    <w:rsid w:val="000515A7"/>
    <w:rsid w:val="000559FC"/>
    <w:rsid w:val="00055AB3"/>
    <w:rsid w:val="00057D26"/>
    <w:rsid w:val="000662E5"/>
    <w:rsid w:val="00073428"/>
    <w:rsid w:val="00077088"/>
    <w:rsid w:val="000921C4"/>
    <w:rsid w:val="00093A37"/>
    <w:rsid w:val="00094E23"/>
    <w:rsid w:val="000A7C6C"/>
    <w:rsid w:val="000B3255"/>
    <w:rsid w:val="000B4522"/>
    <w:rsid w:val="000B46CD"/>
    <w:rsid w:val="000B5334"/>
    <w:rsid w:val="000C2990"/>
    <w:rsid w:val="000C5141"/>
    <w:rsid w:val="000C6DA9"/>
    <w:rsid w:val="000D4DC9"/>
    <w:rsid w:val="000E1D36"/>
    <w:rsid w:val="001030F4"/>
    <w:rsid w:val="0010490C"/>
    <w:rsid w:val="0011185A"/>
    <w:rsid w:val="00113AB0"/>
    <w:rsid w:val="00113DE0"/>
    <w:rsid w:val="0011663E"/>
    <w:rsid w:val="001227FD"/>
    <w:rsid w:val="001234A3"/>
    <w:rsid w:val="00133E8F"/>
    <w:rsid w:val="0013786F"/>
    <w:rsid w:val="00140692"/>
    <w:rsid w:val="00140F8F"/>
    <w:rsid w:val="00144F73"/>
    <w:rsid w:val="0016621B"/>
    <w:rsid w:val="00170FE0"/>
    <w:rsid w:val="001825F2"/>
    <w:rsid w:val="00186614"/>
    <w:rsid w:val="00193B40"/>
    <w:rsid w:val="00194BB5"/>
    <w:rsid w:val="00196413"/>
    <w:rsid w:val="001A42F1"/>
    <w:rsid w:val="001A43AF"/>
    <w:rsid w:val="001B1955"/>
    <w:rsid w:val="001B485E"/>
    <w:rsid w:val="001C3420"/>
    <w:rsid w:val="001D2C16"/>
    <w:rsid w:val="001D50F1"/>
    <w:rsid w:val="001E1A1A"/>
    <w:rsid w:val="001E565F"/>
    <w:rsid w:val="001F4530"/>
    <w:rsid w:val="001F71DC"/>
    <w:rsid w:val="001F7F92"/>
    <w:rsid w:val="002046F6"/>
    <w:rsid w:val="002174FF"/>
    <w:rsid w:val="002251E9"/>
    <w:rsid w:val="00231678"/>
    <w:rsid w:val="00232EFD"/>
    <w:rsid w:val="002355B2"/>
    <w:rsid w:val="00235E8E"/>
    <w:rsid w:val="00236630"/>
    <w:rsid w:val="002537B6"/>
    <w:rsid w:val="002562A3"/>
    <w:rsid w:val="0026021D"/>
    <w:rsid w:val="00266763"/>
    <w:rsid w:val="0027056F"/>
    <w:rsid w:val="00275E27"/>
    <w:rsid w:val="002764EE"/>
    <w:rsid w:val="00296781"/>
    <w:rsid w:val="002B0AB1"/>
    <w:rsid w:val="002B2083"/>
    <w:rsid w:val="002C2D89"/>
    <w:rsid w:val="002C3C9E"/>
    <w:rsid w:val="002E2518"/>
    <w:rsid w:val="002E6A10"/>
    <w:rsid w:val="002E73E9"/>
    <w:rsid w:val="002F2971"/>
    <w:rsid w:val="002F3D0C"/>
    <w:rsid w:val="002F3F53"/>
    <w:rsid w:val="002F487C"/>
    <w:rsid w:val="00310DE1"/>
    <w:rsid w:val="00312E8A"/>
    <w:rsid w:val="00314EEB"/>
    <w:rsid w:val="00324907"/>
    <w:rsid w:val="00341387"/>
    <w:rsid w:val="0034138B"/>
    <w:rsid w:val="00355DB9"/>
    <w:rsid w:val="00361BD9"/>
    <w:rsid w:val="00364B3A"/>
    <w:rsid w:val="00365577"/>
    <w:rsid w:val="003831B1"/>
    <w:rsid w:val="00384485"/>
    <w:rsid w:val="00387A45"/>
    <w:rsid w:val="00387B20"/>
    <w:rsid w:val="0039066B"/>
    <w:rsid w:val="003A0036"/>
    <w:rsid w:val="003A0B5E"/>
    <w:rsid w:val="003A3CDC"/>
    <w:rsid w:val="003A4B8D"/>
    <w:rsid w:val="003A5091"/>
    <w:rsid w:val="003A7CB3"/>
    <w:rsid w:val="003C0D4B"/>
    <w:rsid w:val="003D2847"/>
    <w:rsid w:val="003D28DE"/>
    <w:rsid w:val="003D7C0F"/>
    <w:rsid w:val="003E4E75"/>
    <w:rsid w:val="00403B23"/>
    <w:rsid w:val="00411B71"/>
    <w:rsid w:val="004128E6"/>
    <w:rsid w:val="00412956"/>
    <w:rsid w:val="004203B4"/>
    <w:rsid w:val="0042188A"/>
    <w:rsid w:val="00425678"/>
    <w:rsid w:val="00435FE7"/>
    <w:rsid w:val="0045633B"/>
    <w:rsid w:val="00460C3D"/>
    <w:rsid w:val="00465C08"/>
    <w:rsid w:val="00474097"/>
    <w:rsid w:val="00481828"/>
    <w:rsid w:val="00482D29"/>
    <w:rsid w:val="004830D6"/>
    <w:rsid w:val="00492E44"/>
    <w:rsid w:val="00497AC1"/>
    <w:rsid w:val="004A2816"/>
    <w:rsid w:val="004A71C7"/>
    <w:rsid w:val="004B05D9"/>
    <w:rsid w:val="004B4CC5"/>
    <w:rsid w:val="004C04DA"/>
    <w:rsid w:val="004C234D"/>
    <w:rsid w:val="004D6FCB"/>
    <w:rsid w:val="004D77EC"/>
    <w:rsid w:val="004F73CA"/>
    <w:rsid w:val="004F7587"/>
    <w:rsid w:val="00500803"/>
    <w:rsid w:val="005011E2"/>
    <w:rsid w:val="00502567"/>
    <w:rsid w:val="00507795"/>
    <w:rsid w:val="005105D7"/>
    <w:rsid w:val="00514D1F"/>
    <w:rsid w:val="005160A3"/>
    <w:rsid w:val="005201CD"/>
    <w:rsid w:val="00521870"/>
    <w:rsid w:val="005220EA"/>
    <w:rsid w:val="005221CD"/>
    <w:rsid w:val="00525441"/>
    <w:rsid w:val="00531FC4"/>
    <w:rsid w:val="005333CE"/>
    <w:rsid w:val="00533CC8"/>
    <w:rsid w:val="00542C84"/>
    <w:rsid w:val="0054610B"/>
    <w:rsid w:val="00551083"/>
    <w:rsid w:val="00554A05"/>
    <w:rsid w:val="005576F6"/>
    <w:rsid w:val="00562A52"/>
    <w:rsid w:val="00566E18"/>
    <w:rsid w:val="00572CEB"/>
    <w:rsid w:val="00573161"/>
    <w:rsid w:val="005732B2"/>
    <w:rsid w:val="005760B3"/>
    <w:rsid w:val="005A7B23"/>
    <w:rsid w:val="005B5EB5"/>
    <w:rsid w:val="005C79B5"/>
    <w:rsid w:val="005D1CEC"/>
    <w:rsid w:val="005D3DBF"/>
    <w:rsid w:val="005E6D2F"/>
    <w:rsid w:val="005F0057"/>
    <w:rsid w:val="005F2E06"/>
    <w:rsid w:val="0060201F"/>
    <w:rsid w:val="00603613"/>
    <w:rsid w:val="0061406C"/>
    <w:rsid w:val="00615455"/>
    <w:rsid w:val="00616DAB"/>
    <w:rsid w:val="00626EF6"/>
    <w:rsid w:val="00630703"/>
    <w:rsid w:val="006352ED"/>
    <w:rsid w:val="0064158A"/>
    <w:rsid w:val="00642194"/>
    <w:rsid w:val="006424A1"/>
    <w:rsid w:val="006476D5"/>
    <w:rsid w:val="00650CBE"/>
    <w:rsid w:val="00656501"/>
    <w:rsid w:val="00656C73"/>
    <w:rsid w:val="006612A2"/>
    <w:rsid w:val="00662707"/>
    <w:rsid w:val="006637D8"/>
    <w:rsid w:val="006729AE"/>
    <w:rsid w:val="006747FF"/>
    <w:rsid w:val="00676EE4"/>
    <w:rsid w:val="00677CFC"/>
    <w:rsid w:val="0068324A"/>
    <w:rsid w:val="00685747"/>
    <w:rsid w:val="006859A0"/>
    <w:rsid w:val="00687EF4"/>
    <w:rsid w:val="0069513B"/>
    <w:rsid w:val="00695856"/>
    <w:rsid w:val="00696A97"/>
    <w:rsid w:val="006A6627"/>
    <w:rsid w:val="006A6B17"/>
    <w:rsid w:val="006B4567"/>
    <w:rsid w:val="006B506C"/>
    <w:rsid w:val="006B589F"/>
    <w:rsid w:val="006C1670"/>
    <w:rsid w:val="006C228E"/>
    <w:rsid w:val="006C32B6"/>
    <w:rsid w:val="006C3B58"/>
    <w:rsid w:val="006C7145"/>
    <w:rsid w:val="006D2310"/>
    <w:rsid w:val="006D45F8"/>
    <w:rsid w:val="006D4F46"/>
    <w:rsid w:val="006D7CF4"/>
    <w:rsid w:val="006D7EBC"/>
    <w:rsid w:val="006F5101"/>
    <w:rsid w:val="006F5337"/>
    <w:rsid w:val="006F7026"/>
    <w:rsid w:val="006F7D2F"/>
    <w:rsid w:val="00710293"/>
    <w:rsid w:val="007217D6"/>
    <w:rsid w:val="00723AF3"/>
    <w:rsid w:val="0072556E"/>
    <w:rsid w:val="007274D8"/>
    <w:rsid w:val="007312E8"/>
    <w:rsid w:val="00733294"/>
    <w:rsid w:val="007367A7"/>
    <w:rsid w:val="00741A67"/>
    <w:rsid w:val="00747C29"/>
    <w:rsid w:val="00752C6A"/>
    <w:rsid w:val="007545F6"/>
    <w:rsid w:val="00755290"/>
    <w:rsid w:val="00756719"/>
    <w:rsid w:val="00756928"/>
    <w:rsid w:val="00760351"/>
    <w:rsid w:val="007653C9"/>
    <w:rsid w:val="00780724"/>
    <w:rsid w:val="00792805"/>
    <w:rsid w:val="00792D74"/>
    <w:rsid w:val="0079475A"/>
    <w:rsid w:val="007A1201"/>
    <w:rsid w:val="007A596F"/>
    <w:rsid w:val="007C1B61"/>
    <w:rsid w:val="007C4794"/>
    <w:rsid w:val="007E00D1"/>
    <w:rsid w:val="007E1017"/>
    <w:rsid w:val="007F33EF"/>
    <w:rsid w:val="0080112F"/>
    <w:rsid w:val="00801643"/>
    <w:rsid w:val="00813CA1"/>
    <w:rsid w:val="00823762"/>
    <w:rsid w:val="008334BF"/>
    <w:rsid w:val="00840285"/>
    <w:rsid w:val="008430E6"/>
    <w:rsid w:val="00851471"/>
    <w:rsid w:val="00857074"/>
    <w:rsid w:val="00860808"/>
    <w:rsid w:val="00864856"/>
    <w:rsid w:val="008651AD"/>
    <w:rsid w:val="008737EC"/>
    <w:rsid w:val="00875C6A"/>
    <w:rsid w:val="008800D1"/>
    <w:rsid w:val="00882881"/>
    <w:rsid w:val="00886A57"/>
    <w:rsid w:val="00887E4B"/>
    <w:rsid w:val="00890085"/>
    <w:rsid w:val="008928A1"/>
    <w:rsid w:val="008A49A4"/>
    <w:rsid w:val="008A7AAC"/>
    <w:rsid w:val="008B01D3"/>
    <w:rsid w:val="008C3D83"/>
    <w:rsid w:val="008C430E"/>
    <w:rsid w:val="008C7DEA"/>
    <w:rsid w:val="008D146E"/>
    <w:rsid w:val="008D4FBA"/>
    <w:rsid w:val="0090328D"/>
    <w:rsid w:val="00906A78"/>
    <w:rsid w:val="00907F6D"/>
    <w:rsid w:val="00912202"/>
    <w:rsid w:val="00914F04"/>
    <w:rsid w:val="009170A2"/>
    <w:rsid w:val="00920FEC"/>
    <w:rsid w:val="009228BA"/>
    <w:rsid w:val="0092354E"/>
    <w:rsid w:val="00935273"/>
    <w:rsid w:val="00936DA7"/>
    <w:rsid w:val="009458FF"/>
    <w:rsid w:val="0095465D"/>
    <w:rsid w:val="00966D0C"/>
    <w:rsid w:val="009743BB"/>
    <w:rsid w:val="009756B4"/>
    <w:rsid w:val="00982715"/>
    <w:rsid w:val="009856B1"/>
    <w:rsid w:val="00986258"/>
    <w:rsid w:val="00987598"/>
    <w:rsid w:val="009910B6"/>
    <w:rsid w:val="00991871"/>
    <w:rsid w:val="00992E00"/>
    <w:rsid w:val="00997A64"/>
    <w:rsid w:val="009A5E39"/>
    <w:rsid w:val="009A6793"/>
    <w:rsid w:val="009B3463"/>
    <w:rsid w:val="009B3F3B"/>
    <w:rsid w:val="009B56FA"/>
    <w:rsid w:val="009B611F"/>
    <w:rsid w:val="009C123C"/>
    <w:rsid w:val="009D0892"/>
    <w:rsid w:val="009D1747"/>
    <w:rsid w:val="009D3C86"/>
    <w:rsid w:val="009D407F"/>
    <w:rsid w:val="009D4C34"/>
    <w:rsid w:val="009E2126"/>
    <w:rsid w:val="009E31B4"/>
    <w:rsid w:val="009E6080"/>
    <w:rsid w:val="009F1DD1"/>
    <w:rsid w:val="009F3A0B"/>
    <w:rsid w:val="009F46CA"/>
    <w:rsid w:val="009F6C33"/>
    <w:rsid w:val="00A021F1"/>
    <w:rsid w:val="00A024D8"/>
    <w:rsid w:val="00A033E6"/>
    <w:rsid w:val="00A06B8F"/>
    <w:rsid w:val="00A07819"/>
    <w:rsid w:val="00A11F84"/>
    <w:rsid w:val="00A2470D"/>
    <w:rsid w:val="00A25380"/>
    <w:rsid w:val="00A30539"/>
    <w:rsid w:val="00A34C5F"/>
    <w:rsid w:val="00A36500"/>
    <w:rsid w:val="00A5692A"/>
    <w:rsid w:val="00A56C5F"/>
    <w:rsid w:val="00A64499"/>
    <w:rsid w:val="00A73520"/>
    <w:rsid w:val="00A76A17"/>
    <w:rsid w:val="00A81674"/>
    <w:rsid w:val="00A83BDD"/>
    <w:rsid w:val="00A84862"/>
    <w:rsid w:val="00A965E1"/>
    <w:rsid w:val="00AA1AB7"/>
    <w:rsid w:val="00AA63DB"/>
    <w:rsid w:val="00AA661A"/>
    <w:rsid w:val="00AA74EF"/>
    <w:rsid w:val="00AC4094"/>
    <w:rsid w:val="00AC4493"/>
    <w:rsid w:val="00AC4999"/>
    <w:rsid w:val="00AC5484"/>
    <w:rsid w:val="00AD2E77"/>
    <w:rsid w:val="00AD75F4"/>
    <w:rsid w:val="00AE1B57"/>
    <w:rsid w:val="00AE22DE"/>
    <w:rsid w:val="00AE2ECD"/>
    <w:rsid w:val="00AE5745"/>
    <w:rsid w:val="00AF144B"/>
    <w:rsid w:val="00AF17F0"/>
    <w:rsid w:val="00AF1FE1"/>
    <w:rsid w:val="00AF3039"/>
    <w:rsid w:val="00AF341C"/>
    <w:rsid w:val="00AF58FB"/>
    <w:rsid w:val="00B04214"/>
    <w:rsid w:val="00B05BC0"/>
    <w:rsid w:val="00B14FD6"/>
    <w:rsid w:val="00B26CFD"/>
    <w:rsid w:val="00B34A98"/>
    <w:rsid w:val="00B44987"/>
    <w:rsid w:val="00B70117"/>
    <w:rsid w:val="00B744E9"/>
    <w:rsid w:val="00B8656F"/>
    <w:rsid w:val="00B962D4"/>
    <w:rsid w:val="00BA6739"/>
    <w:rsid w:val="00BA7E7F"/>
    <w:rsid w:val="00BB12A5"/>
    <w:rsid w:val="00BB519B"/>
    <w:rsid w:val="00BC1158"/>
    <w:rsid w:val="00BC374D"/>
    <w:rsid w:val="00BC5CB8"/>
    <w:rsid w:val="00BD30F0"/>
    <w:rsid w:val="00BD39A2"/>
    <w:rsid w:val="00BD5BC6"/>
    <w:rsid w:val="00BE4E69"/>
    <w:rsid w:val="00BF295E"/>
    <w:rsid w:val="00BF3726"/>
    <w:rsid w:val="00BF68FA"/>
    <w:rsid w:val="00C046DA"/>
    <w:rsid w:val="00C04DD5"/>
    <w:rsid w:val="00C15487"/>
    <w:rsid w:val="00C303AF"/>
    <w:rsid w:val="00C346DA"/>
    <w:rsid w:val="00C36134"/>
    <w:rsid w:val="00C425C3"/>
    <w:rsid w:val="00C42E16"/>
    <w:rsid w:val="00C4302F"/>
    <w:rsid w:val="00C44AF5"/>
    <w:rsid w:val="00C45D9A"/>
    <w:rsid w:val="00C45EB8"/>
    <w:rsid w:val="00C47F16"/>
    <w:rsid w:val="00C546BC"/>
    <w:rsid w:val="00C55032"/>
    <w:rsid w:val="00C55275"/>
    <w:rsid w:val="00C662FA"/>
    <w:rsid w:val="00C67E18"/>
    <w:rsid w:val="00C725DC"/>
    <w:rsid w:val="00C80B64"/>
    <w:rsid w:val="00C90F2D"/>
    <w:rsid w:val="00CA2337"/>
    <w:rsid w:val="00CA3682"/>
    <w:rsid w:val="00CA521B"/>
    <w:rsid w:val="00CB0FF1"/>
    <w:rsid w:val="00CB23CB"/>
    <w:rsid w:val="00CB3241"/>
    <w:rsid w:val="00CB72AE"/>
    <w:rsid w:val="00CC36DC"/>
    <w:rsid w:val="00CC76BC"/>
    <w:rsid w:val="00CD035B"/>
    <w:rsid w:val="00CD277F"/>
    <w:rsid w:val="00CD7A22"/>
    <w:rsid w:val="00CE2187"/>
    <w:rsid w:val="00CE2546"/>
    <w:rsid w:val="00CE557A"/>
    <w:rsid w:val="00CE5C5D"/>
    <w:rsid w:val="00CE61B4"/>
    <w:rsid w:val="00CF079B"/>
    <w:rsid w:val="00CF0D78"/>
    <w:rsid w:val="00CF2016"/>
    <w:rsid w:val="00CF3ADC"/>
    <w:rsid w:val="00CF400B"/>
    <w:rsid w:val="00CF5B4E"/>
    <w:rsid w:val="00D034DF"/>
    <w:rsid w:val="00D05CBF"/>
    <w:rsid w:val="00D05D01"/>
    <w:rsid w:val="00D07741"/>
    <w:rsid w:val="00D178BD"/>
    <w:rsid w:val="00D26216"/>
    <w:rsid w:val="00D31E43"/>
    <w:rsid w:val="00D41E3F"/>
    <w:rsid w:val="00D446EA"/>
    <w:rsid w:val="00D45781"/>
    <w:rsid w:val="00D621C6"/>
    <w:rsid w:val="00D622CD"/>
    <w:rsid w:val="00D63BB6"/>
    <w:rsid w:val="00D70B09"/>
    <w:rsid w:val="00D742F6"/>
    <w:rsid w:val="00D74FA7"/>
    <w:rsid w:val="00D839F8"/>
    <w:rsid w:val="00DA3088"/>
    <w:rsid w:val="00DB58F9"/>
    <w:rsid w:val="00DB6389"/>
    <w:rsid w:val="00DC3694"/>
    <w:rsid w:val="00DC3FAF"/>
    <w:rsid w:val="00DC44BC"/>
    <w:rsid w:val="00DC68B8"/>
    <w:rsid w:val="00DD5E61"/>
    <w:rsid w:val="00DE32A0"/>
    <w:rsid w:val="00DE3961"/>
    <w:rsid w:val="00DE5046"/>
    <w:rsid w:val="00DE58CC"/>
    <w:rsid w:val="00DF125F"/>
    <w:rsid w:val="00DF1D13"/>
    <w:rsid w:val="00DF42FF"/>
    <w:rsid w:val="00DF68E5"/>
    <w:rsid w:val="00E030A8"/>
    <w:rsid w:val="00E05D35"/>
    <w:rsid w:val="00E074EB"/>
    <w:rsid w:val="00E11577"/>
    <w:rsid w:val="00E22FD6"/>
    <w:rsid w:val="00E23420"/>
    <w:rsid w:val="00E30520"/>
    <w:rsid w:val="00E3053D"/>
    <w:rsid w:val="00E33D73"/>
    <w:rsid w:val="00E34C97"/>
    <w:rsid w:val="00E35A29"/>
    <w:rsid w:val="00E70E41"/>
    <w:rsid w:val="00E7379A"/>
    <w:rsid w:val="00E828AC"/>
    <w:rsid w:val="00E82D0C"/>
    <w:rsid w:val="00E97D16"/>
    <w:rsid w:val="00EA0F39"/>
    <w:rsid w:val="00EC3CED"/>
    <w:rsid w:val="00EC6FBD"/>
    <w:rsid w:val="00ED0C1E"/>
    <w:rsid w:val="00EE6330"/>
    <w:rsid w:val="00EF16C4"/>
    <w:rsid w:val="00F05D42"/>
    <w:rsid w:val="00F07C7C"/>
    <w:rsid w:val="00F10152"/>
    <w:rsid w:val="00F13A62"/>
    <w:rsid w:val="00F210A0"/>
    <w:rsid w:val="00F21CA9"/>
    <w:rsid w:val="00F2362D"/>
    <w:rsid w:val="00F3185C"/>
    <w:rsid w:val="00F41678"/>
    <w:rsid w:val="00F46407"/>
    <w:rsid w:val="00F774CB"/>
    <w:rsid w:val="00F800A9"/>
    <w:rsid w:val="00F80677"/>
    <w:rsid w:val="00F81BA5"/>
    <w:rsid w:val="00F8205D"/>
    <w:rsid w:val="00F86A19"/>
    <w:rsid w:val="00F90CFB"/>
    <w:rsid w:val="00F91FAD"/>
    <w:rsid w:val="00F92705"/>
    <w:rsid w:val="00F972D2"/>
    <w:rsid w:val="00FA2328"/>
    <w:rsid w:val="00FA47C3"/>
    <w:rsid w:val="00FA6FFE"/>
    <w:rsid w:val="00FB1D88"/>
    <w:rsid w:val="00FB2FC1"/>
    <w:rsid w:val="00FB6376"/>
    <w:rsid w:val="00FB6403"/>
    <w:rsid w:val="00FB6F53"/>
    <w:rsid w:val="00FB709E"/>
    <w:rsid w:val="00FC092B"/>
    <w:rsid w:val="00FC462B"/>
    <w:rsid w:val="00FC5A0E"/>
    <w:rsid w:val="00FC6799"/>
    <w:rsid w:val="00FC6EC6"/>
    <w:rsid w:val="00FD3635"/>
    <w:rsid w:val="00FE711F"/>
    <w:rsid w:val="00FE7E27"/>
    <w:rsid w:val="00FF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93724"/>
  <w15:chartTrackingRefBased/>
  <w15:docId w15:val="{46314E89-8D22-4A45-9296-DC6D3B61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7F92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F92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71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711F"/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711F"/>
    <w:rPr>
      <w:vertAlign w:val="superscript"/>
    </w:rPr>
  </w:style>
  <w:style w:type="paragraph" w:customStyle="1" w:styleId="Standard">
    <w:name w:val="Standard"/>
    <w:rsid w:val="001B485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10509</TotalTime>
  <Pages>6</Pages>
  <Words>1657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Kosylak</dc:creator>
  <cp:keywords/>
  <dc:description/>
  <cp:lastModifiedBy>Paulina Węglarska</cp:lastModifiedBy>
  <cp:revision>128</cp:revision>
  <cp:lastPrinted>2025-07-09T11:00:00Z</cp:lastPrinted>
  <dcterms:created xsi:type="dcterms:W3CDTF">2024-04-12T12:05:00Z</dcterms:created>
  <dcterms:modified xsi:type="dcterms:W3CDTF">2025-07-09T12:55:00Z</dcterms:modified>
</cp:coreProperties>
</file>