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C47C" w14:textId="2B2D2924" w:rsidR="005C66DF" w:rsidRPr="00B5752E" w:rsidRDefault="005C66DF" w:rsidP="005C66DF">
      <w:pPr>
        <w:spacing w:after="200"/>
        <w:rPr>
          <w:rFonts w:eastAsia="Times New Roman"/>
          <w:b/>
          <w:color w:val="000000"/>
        </w:rPr>
      </w:pPr>
      <w:bookmarkStart w:id="0" w:name="_Hlk169102236"/>
      <w:r w:rsidRPr="00B5752E">
        <w:rPr>
          <w:rFonts w:eastAsia="Times New Roman"/>
          <w:b/>
          <w:color w:val="000000"/>
        </w:rPr>
        <w:t>BRP.001</w:t>
      </w:r>
      <w:r>
        <w:rPr>
          <w:rFonts w:eastAsia="Times New Roman"/>
          <w:b/>
          <w:color w:val="000000"/>
        </w:rPr>
        <w:t>2</w:t>
      </w:r>
      <w:r w:rsidRPr="00B5752E">
        <w:rPr>
          <w:rFonts w:eastAsia="Times New Roman"/>
          <w:b/>
          <w:color w:val="000000"/>
        </w:rPr>
        <w:t>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>
        <w:rPr>
          <w:rFonts w:eastAsia="Times New Roman"/>
          <w:b/>
          <w:color w:val="000000" w:themeColor="text1"/>
        </w:rPr>
        <w:t>4</w:t>
      </w:r>
      <w:r w:rsidRPr="00B5752E">
        <w:rPr>
          <w:rFonts w:eastAsia="Times New Roman"/>
          <w:b/>
          <w:color w:val="000000" w:themeColor="text1"/>
        </w:rPr>
        <w:t>.</w:t>
      </w:r>
      <w:r w:rsidRPr="00B5752E">
        <w:rPr>
          <w:rFonts w:eastAsia="Times New Roman"/>
          <w:b/>
          <w:color w:val="000000"/>
        </w:rPr>
        <w:t>2024</w:t>
      </w:r>
    </w:p>
    <w:p w14:paraId="49129805" w14:textId="77777777" w:rsidR="005C66DF" w:rsidRDefault="005C66DF" w:rsidP="005C66DF">
      <w:pPr>
        <w:spacing w:after="200"/>
        <w:jc w:val="center"/>
        <w:rPr>
          <w:rFonts w:eastAsia="Times New Roman"/>
          <w:b/>
        </w:rPr>
      </w:pPr>
    </w:p>
    <w:p w14:paraId="695EE2E3" w14:textId="77777777" w:rsidR="005C66DF" w:rsidRDefault="005C66DF" w:rsidP="005C66DF">
      <w:pPr>
        <w:spacing w:after="200"/>
        <w:jc w:val="center"/>
        <w:rPr>
          <w:rFonts w:eastAsia="Times New Roman"/>
          <w:b/>
        </w:rPr>
      </w:pPr>
    </w:p>
    <w:p w14:paraId="78330DF4" w14:textId="77777777" w:rsidR="005C66DF" w:rsidRDefault="005C66DF" w:rsidP="005C66DF">
      <w:pPr>
        <w:spacing w:after="200"/>
        <w:jc w:val="center"/>
        <w:rPr>
          <w:rFonts w:eastAsia="Times New Roman"/>
          <w:b/>
        </w:rPr>
      </w:pPr>
    </w:p>
    <w:p w14:paraId="59AB54A2" w14:textId="23BBF763" w:rsidR="005C66DF" w:rsidRPr="00383311" w:rsidRDefault="005C66DF" w:rsidP="005C66DF">
      <w:pPr>
        <w:spacing w:after="200"/>
        <w:jc w:val="center"/>
        <w:rPr>
          <w:rFonts w:eastAsia="Times New Roman"/>
          <w:b/>
        </w:rPr>
      </w:pPr>
      <w:r w:rsidRPr="00383311">
        <w:rPr>
          <w:rFonts w:eastAsia="Times New Roman"/>
          <w:b/>
        </w:rPr>
        <w:t xml:space="preserve">PROTOKÓŁ </w:t>
      </w:r>
      <w:r>
        <w:rPr>
          <w:rFonts w:eastAsia="Times New Roman"/>
          <w:b/>
        </w:rPr>
        <w:t>4/2024</w:t>
      </w:r>
    </w:p>
    <w:p w14:paraId="1CDAA298" w14:textId="77777777" w:rsidR="005C66DF" w:rsidRPr="00383311" w:rsidRDefault="005C66DF" w:rsidP="005C66DF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z  posiedzenia Komisji Edukacji, Kultury i Sportu Rady Powiatu</w:t>
      </w:r>
    </w:p>
    <w:p w14:paraId="0A9C6F99" w14:textId="66FDD50C" w:rsidR="005C66DF" w:rsidRDefault="005C66DF" w:rsidP="005C66DF">
      <w:pPr>
        <w:spacing w:after="200"/>
        <w:jc w:val="center"/>
        <w:rPr>
          <w:rFonts w:eastAsia="Times New Roman"/>
          <w:b/>
          <w:color w:val="000000"/>
        </w:rPr>
      </w:pPr>
      <w:r w:rsidRPr="00383311">
        <w:rPr>
          <w:rFonts w:eastAsia="Times New Roman"/>
          <w:b/>
          <w:color w:val="000000"/>
        </w:rPr>
        <w:t>w dniu</w:t>
      </w:r>
      <w:r>
        <w:rPr>
          <w:rFonts w:eastAsia="Times New Roman"/>
          <w:b/>
          <w:color w:val="000000"/>
        </w:rPr>
        <w:t xml:space="preserve"> 27 sierpnia </w:t>
      </w:r>
      <w:r w:rsidRPr="00383311">
        <w:rPr>
          <w:rFonts w:eastAsia="Times New Roman"/>
          <w:b/>
          <w:color w:val="000000"/>
        </w:rPr>
        <w:t>2024 r.</w:t>
      </w:r>
    </w:p>
    <w:p w14:paraId="2E71F3E9" w14:textId="77777777" w:rsidR="005C66DF" w:rsidRPr="00383311" w:rsidRDefault="005C66DF" w:rsidP="005C66DF">
      <w:pPr>
        <w:spacing w:after="200"/>
        <w:jc w:val="center"/>
        <w:rPr>
          <w:rFonts w:eastAsia="Times New Roman"/>
          <w:b/>
          <w:color w:val="000000"/>
        </w:rPr>
      </w:pPr>
    </w:p>
    <w:p w14:paraId="64A6F561" w14:textId="77777777" w:rsidR="005C66DF" w:rsidRDefault="005C66DF" w:rsidP="005C66DF">
      <w:pPr>
        <w:spacing w:after="200" w:line="276" w:lineRule="auto"/>
        <w:jc w:val="both"/>
        <w:rPr>
          <w:rFonts w:eastAsia="Times New Roman"/>
          <w:lang w:eastAsia="en-US"/>
        </w:rPr>
      </w:pPr>
    </w:p>
    <w:p w14:paraId="74206BDE" w14:textId="488748AA" w:rsidR="005C66DF" w:rsidRPr="00B3450B" w:rsidRDefault="005C66DF" w:rsidP="005C66DF">
      <w:pPr>
        <w:spacing w:after="200" w:line="276" w:lineRule="auto"/>
        <w:jc w:val="both"/>
        <w:rPr>
          <w:rFonts w:eastAsia="Times New Roman"/>
          <w:lang w:eastAsia="en-US"/>
        </w:rPr>
      </w:pPr>
      <w:r w:rsidRPr="00383311">
        <w:rPr>
          <w:rFonts w:eastAsia="Times New Roman"/>
          <w:lang w:eastAsia="en-US"/>
        </w:rPr>
        <w:t>W posiedzeniu komisji</w:t>
      </w:r>
      <w:r>
        <w:rPr>
          <w:rFonts w:eastAsia="Times New Roman"/>
          <w:lang w:eastAsia="en-US"/>
        </w:rPr>
        <w:t xml:space="preserve"> </w:t>
      </w:r>
      <w:r w:rsidRPr="00383311">
        <w:rPr>
          <w:rFonts w:eastAsia="Times New Roman"/>
          <w:lang w:eastAsia="en-US"/>
        </w:rPr>
        <w:t>uczestniczyli członkowie komisji zgodnie z listą obecności</w:t>
      </w:r>
      <w:r>
        <w:rPr>
          <w:rFonts w:eastAsia="Times New Roman"/>
          <w:lang w:eastAsia="en-US"/>
        </w:rPr>
        <w:t xml:space="preserve">  a  także</w:t>
      </w:r>
      <w:r w:rsidR="008F2E92">
        <w:rPr>
          <w:rFonts w:eastAsia="Times New Roman"/>
          <w:lang w:eastAsia="en-US"/>
        </w:rPr>
        <w:t xml:space="preserve"> naczelnik Wydziału Edukacji Kultury i Sportu Beata Stańczyk,</w:t>
      </w:r>
      <w:r>
        <w:rPr>
          <w:rFonts w:eastAsia="Times New Roman"/>
          <w:lang w:eastAsia="en-US"/>
        </w:rPr>
        <w:t xml:space="preserve"> Z-ca Naczelnika Wydziału Oświaty</w:t>
      </w:r>
      <w:r w:rsidR="008F2E92">
        <w:rPr>
          <w:rFonts w:eastAsia="Times New Roman"/>
          <w:lang w:eastAsia="en-US"/>
        </w:rPr>
        <w:t xml:space="preserve"> Kultury I Sportu</w:t>
      </w:r>
      <w:r>
        <w:rPr>
          <w:rFonts w:eastAsia="Times New Roman"/>
          <w:lang w:eastAsia="en-US"/>
        </w:rPr>
        <w:t xml:space="preserve"> Łukasz Cerazy</w:t>
      </w:r>
      <w:r w:rsidR="008F2E92">
        <w:rPr>
          <w:rFonts w:eastAsia="Times New Roman"/>
          <w:lang w:eastAsia="en-US"/>
        </w:rPr>
        <w:t xml:space="preserve"> oraz dyrektorzy szkół podległych powiatowi.</w:t>
      </w:r>
      <w:r>
        <w:rPr>
          <w:rFonts w:eastAsia="Times New Roman"/>
          <w:lang w:eastAsia="en-US"/>
        </w:rPr>
        <w:t xml:space="preserve"> </w:t>
      </w:r>
    </w:p>
    <w:p w14:paraId="1AD7177D" w14:textId="504579F6" w:rsidR="005C66DF" w:rsidRDefault="005C66DF" w:rsidP="005C66DF">
      <w:pPr>
        <w:spacing w:after="200" w:line="276" w:lineRule="auto"/>
        <w:jc w:val="both"/>
        <w:rPr>
          <w:rFonts w:eastAsia="Times New Roman"/>
          <w:lang w:eastAsia="en-US"/>
        </w:rPr>
      </w:pPr>
      <w:r w:rsidRPr="00383311">
        <w:rPr>
          <w:rFonts w:eastAsia="Times New Roman"/>
          <w:lang w:eastAsia="en-US"/>
        </w:rPr>
        <w:t>Posiedzenie otworzył</w:t>
      </w:r>
      <w:r>
        <w:rPr>
          <w:rFonts w:eastAsia="Times New Roman"/>
          <w:lang w:eastAsia="en-US"/>
        </w:rPr>
        <w:t>a</w:t>
      </w:r>
      <w:r>
        <w:rPr>
          <w:rFonts w:eastAsia="Times New Roman"/>
        </w:rPr>
        <w:t xml:space="preserve"> przewodnicząca </w:t>
      </w:r>
      <w:r w:rsidRPr="00383311">
        <w:rPr>
          <w:rFonts w:eastAsia="Times New Roman"/>
        </w:rPr>
        <w:t>Komisji Edukacji, Kultury i Sportu</w:t>
      </w:r>
      <w:r>
        <w:rPr>
          <w:rFonts w:eastAsia="Times New Roman"/>
        </w:rPr>
        <w:t xml:space="preserve"> Wacława Bąk </w:t>
      </w:r>
      <w:r w:rsidRPr="00383311">
        <w:rPr>
          <w:rFonts w:eastAsia="Times New Roman"/>
          <w:lang w:eastAsia="en-US"/>
        </w:rPr>
        <w:t>o godz.</w:t>
      </w:r>
      <w:r w:rsidR="008F2E92">
        <w:rPr>
          <w:rFonts w:eastAsia="Times New Roman"/>
          <w:lang w:eastAsia="en-US"/>
        </w:rPr>
        <w:t>14:00</w:t>
      </w:r>
      <w:r>
        <w:rPr>
          <w:rFonts w:eastAsia="Times New Roman"/>
          <w:color w:val="000000" w:themeColor="text1"/>
          <w:lang w:eastAsia="en-US"/>
        </w:rPr>
        <w:t>.</w:t>
      </w:r>
      <w:r w:rsidR="00787DE8">
        <w:rPr>
          <w:rFonts w:eastAsia="Times New Roman"/>
          <w:lang w:eastAsia="en-US"/>
        </w:rPr>
        <w:t xml:space="preserve"> W pierwszej części komisji odbyło się uroczyste wręczenie nominacji na nauczycieli mianowanych. </w:t>
      </w:r>
      <w:r w:rsidRPr="00383311">
        <w:rPr>
          <w:rFonts w:eastAsia="Times New Roman"/>
          <w:lang w:eastAsia="en-US"/>
        </w:rPr>
        <w:t>Na podstawie listy obecności</w:t>
      </w:r>
      <w:r>
        <w:rPr>
          <w:rFonts w:eastAsia="Times New Roman"/>
          <w:lang w:eastAsia="en-US"/>
        </w:rPr>
        <w:t xml:space="preserve"> przewodnicząca</w:t>
      </w:r>
      <w:r w:rsidRPr="00383311">
        <w:rPr>
          <w:rFonts w:eastAsia="Times New Roman"/>
          <w:lang w:eastAsia="en-US"/>
        </w:rPr>
        <w:t xml:space="preserve"> stwierdził</w:t>
      </w:r>
      <w:r>
        <w:rPr>
          <w:rFonts w:eastAsia="Times New Roman"/>
          <w:lang w:eastAsia="en-US"/>
        </w:rPr>
        <w:t>a</w:t>
      </w:r>
      <w:r w:rsidRPr="00383311">
        <w:rPr>
          <w:rFonts w:eastAsia="Times New Roman"/>
          <w:lang w:eastAsia="en-US"/>
        </w:rPr>
        <w:t xml:space="preserve"> prawomocność posiedzenia, powitał</w:t>
      </w:r>
      <w:r>
        <w:rPr>
          <w:rFonts w:eastAsia="Times New Roman"/>
          <w:lang w:eastAsia="en-US"/>
        </w:rPr>
        <w:t>a</w:t>
      </w:r>
      <w:r w:rsidRPr="00383311">
        <w:rPr>
          <w:rFonts w:eastAsia="Times New Roman"/>
          <w:lang w:eastAsia="en-US"/>
        </w:rPr>
        <w:t xml:space="preserve"> zebranych i zaproponował następujący porządek posiedzenia:</w:t>
      </w:r>
    </w:p>
    <w:p w14:paraId="534C31F6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1. Otwarcie posiedzenia komisji</w:t>
      </w:r>
    </w:p>
    <w:p w14:paraId="2D258974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2. Stwierdzenie prawomocności</w:t>
      </w:r>
    </w:p>
    <w:p w14:paraId="1416EDE0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3. Przyjęcie porządku obrad;</w:t>
      </w:r>
    </w:p>
    <w:p w14:paraId="4EB06FD5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4. Przyjęcie protokołu z posiedzenia komisji w m-cu lipcu 2024 r</w:t>
      </w:r>
    </w:p>
    <w:p w14:paraId="61BF26D4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5</w:t>
      </w:r>
      <w:bookmarkStart w:id="1" w:name="_Hlk175912009"/>
      <w:r w:rsidRPr="00787DE8">
        <w:rPr>
          <w:rFonts w:eastAsia="Times New Roman"/>
        </w:rPr>
        <w:t>. Informacja Dyrektorów Szkół Ponadpodstawowych dotycząca przygotowania do rozpoczęcia roku szkolnego 2024/2025</w:t>
      </w:r>
      <w:bookmarkEnd w:id="1"/>
    </w:p>
    <w:p w14:paraId="7D4174CB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6. Wolne wnioski i sprawy różne</w:t>
      </w:r>
    </w:p>
    <w:p w14:paraId="532A9185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a) Odpowiedź na wniosek komisji</w:t>
      </w:r>
    </w:p>
    <w:p w14:paraId="231D8C3C" w14:textId="77777777" w:rsidR="00787DE8" w:rsidRPr="00787DE8" w:rsidRDefault="00787DE8" w:rsidP="00787DE8">
      <w:pPr>
        <w:rPr>
          <w:rFonts w:eastAsia="Times New Roman"/>
        </w:rPr>
      </w:pPr>
      <w:r w:rsidRPr="00787DE8">
        <w:rPr>
          <w:rFonts w:eastAsia="Times New Roman"/>
        </w:rPr>
        <w:t>7. Zamknięcie posiedzenia</w:t>
      </w:r>
    </w:p>
    <w:p w14:paraId="48ACE95B" w14:textId="77777777" w:rsidR="005C66DF" w:rsidRPr="00787DE8" w:rsidRDefault="005C66DF" w:rsidP="005C66DF">
      <w:pPr>
        <w:spacing w:after="200" w:line="276" w:lineRule="auto"/>
        <w:jc w:val="both"/>
        <w:rPr>
          <w:rFonts w:eastAsia="Times New Roman"/>
          <w:lang w:eastAsia="en-US"/>
        </w:rPr>
      </w:pPr>
    </w:p>
    <w:p w14:paraId="6774822E" w14:textId="77777777" w:rsidR="005C66DF" w:rsidRDefault="005C66DF" w:rsidP="005C66DF">
      <w:pPr>
        <w:rPr>
          <w:rFonts w:eastAsia="Times New Roman"/>
        </w:rPr>
      </w:pPr>
    </w:p>
    <w:p w14:paraId="74719E76" w14:textId="77777777" w:rsidR="00787DE8" w:rsidRDefault="00787DE8" w:rsidP="005C66DF">
      <w:pPr>
        <w:rPr>
          <w:rFonts w:eastAsia="Times New Roman"/>
        </w:rPr>
      </w:pPr>
    </w:p>
    <w:p w14:paraId="33214FD6" w14:textId="77777777" w:rsidR="00787DE8" w:rsidRDefault="00787DE8" w:rsidP="005C66DF">
      <w:pPr>
        <w:rPr>
          <w:rFonts w:eastAsia="Times New Roman"/>
        </w:rPr>
      </w:pPr>
    </w:p>
    <w:p w14:paraId="531E284F" w14:textId="77777777" w:rsidR="00787DE8" w:rsidRDefault="00787DE8" w:rsidP="005C66DF">
      <w:pPr>
        <w:rPr>
          <w:rFonts w:eastAsia="Times New Roman"/>
        </w:rPr>
      </w:pPr>
    </w:p>
    <w:p w14:paraId="7BF031FB" w14:textId="77777777" w:rsidR="00787DE8" w:rsidRDefault="00787DE8" w:rsidP="005C66DF">
      <w:pPr>
        <w:rPr>
          <w:rFonts w:eastAsia="Times New Roman"/>
          <w:b/>
          <w:bCs/>
        </w:rPr>
      </w:pPr>
    </w:p>
    <w:p w14:paraId="7BB3007D" w14:textId="77777777" w:rsidR="005C66DF" w:rsidRPr="00515699" w:rsidRDefault="005C66DF" w:rsidP="005C66DF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5A0150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obrad</w:t>
      </w:r>
      <w:r w:rsidRPr="005A0150">
        <w:rPr>
          <w:rFonts w:eastAsia="Times New Roman"/>
          <w:b/>
          <w:bCs/>
        </w:rPr>
        <w:t>.</w:t>
      </w:r>
    </w:p>
    <w:p w14:paraId="1D26BD30" w14:textId="77777777" w:rsidR="005C66DF" w:rsidRDefault="005C66DF" w:rsidP="005C66DF"/>
    <w:p w14:paraId="7234A4FD" w14:textId="77777777" w:rsidR="005C66DF" w:rsidRPr="00421F6D" w:rsidRDefault="005C66DF" w:rsidP="005C66DF">
      <w:r w:rsidRPr="00421F6D">
        <w:t>Uwag do protokołu nie zgłoszono. Protokół został przyjęty jednogłośnie.</w:t>
      </w:r>
    </w:p>
    <w:p w14:paraId="68AA73D8" w14:textId="77777777" w:rsidR="005C66DF" w:rsidRPr="00421F6D" w:rsidRDefault="005C66DF" w:rsidP="005C66DF"/>
    <w:p w14:paraId="6E2B2212" w14:textId="77777777" w:rsidR="005C66DF" w:rsidRDefault="005C66DF" w:rsidP="005C66DF">
      <w:pPr>
        <w:rPr>
          <w:rFonts w:eastAsia="Times New Roman"/>
          <w:b/>
        </w:rPr>
      </w:pPr>
    </w:p>
    <w:p w14:paraId="07C70F5E" w14:textId="1ED2425E" w:rsidR="005C66DF" w:rsidRDefault="005C66DF" w:rsidP="005C66DF">
      <w:pPr>
        <w:rPr>
          <w:rFonts w:eastAsia="Times New Roman"/>
          <w:b/>
          <w:bCs/>
        </w:rPr>
      </w:pPr>
      <w:r>
        <w:rPr>
          <w:rFonts w:eastAsia="Times New Roman"/>
          <w:b/>
        </w:rPr>
        <w:t>Ad. 4.</w:t>
      </w:r>
      <w:r w:rsidRPr="00647676">
        <w:rPr>
          <w:rFonts w:eastAsia="Times New Roman"/>
        </w:rPr>
        <w:t xml:space="preserve"> </w:t>
      </w:r>
      <w:r w:rsidRPr="00647676">
        <w:rPr>
          <w:rFonts w:eastAsia="Times New Roman"/>
          <w:b/>
          <w:bCs/>
        </w:rPr>
        <w:t>Przyjęcie protokołu z posiedzenia komisji edukacji w</w:t>
      </w:r>
      <w:r w:rsidR="00787DE8">
        <w:rPr>
          <w:rFonts w:eastAsia="Times New Roman"/>
          <w:b/>
          <w:bCs/>
        </w:rPr>
        <w:t xml:space="preserve"> miesiącu lipcu 2024r</w:t>
      </w:r>
      <w:r w:rsidRPr="00647676">
        <w:rPr>
          <w:rFonts w:eastAsia="Times New Roman"/>
          <w:b/>
          <w:bCs/>
        </w:rPr>
        <w:t>.</w:t>
      </w:r>
    </w:p>
    <w:p w14:paraId="7AA54251" w14:textId="77777777" w:rsidR="005C66DF" w:rsidRDefault="005C66DF" w:rsidP="005C66DF">
      <w:pPr>
        <w:rPr>
          <w:rFonts w:eastAsia="Times New Roman"/>
          <w:b/>
          <w:bCs/>
        </w:rPr>
      </w:pPr>
    </w:p>
    <w:p w14:paraId="30EE0DF8" w14:textId="77777777" w:rsidR="005C66DF" w:rsidRDefault="005C66DF" w:rsidP="005C66DF">
      <w:r w:rsidRPr="00421F6D">
        <w:t>Uwag do protokołu nie zgłoszono. Protokół został przyjęty jednogłośnie.</w:t>
      </w:r>
    </w:p>
    <w:p w14:paraId="379AB657" w14:textId="4D4B3C86" w:rsidR="005C66DF" w:rsidRPr="0022355D" w:rsidRDefault="005C66DF" w:rsidP="005C66DF">
      <w:pPr>
        <w:rPr>
          <w:b/>
          <w:bCs/>
          <w:color w:val="000000" w:themeColor="text1"/>
        </w:rPr>
      </w:pPr>
      <w:r w:rsidRPr="0022355D">
        <w:rPr>
          <w:rFonts w:eastAsia="Times New Roman"/>
          <w:b/>
          <w:bCs/>
          <w:color w:val="000000" w:themeColor="text1"/>
        </w:rPr>
        <w:lastRenderedPageBreak/>
        <w:t>Ad. 5.</w:t>
      </w:r>
      <w:r w:rsidR="00787DE8" w:rsidRPr="0022355D">
        <w:rPr>
          <w:rFonts w:eastAsia="Times New Roman"/>
          <w:color w:val="000000" w:themeColor="text1"/>
        </w:rPr>
        <w:t xml:space="preserve">  </w:t>
      </w:r>
      <w:r w:rsidR="00787DE8" w:rsidRPr="0022355D">
        <w:rPr>
          <w:rFonts w:eastAsia="Times New Roman"/>
          <w:b/>
          <w:bCs/>
          <w:color w:val="000000" w:themeColor="text1"/>
        </w:rPr>
        <w:t>Informacja Dyrektorów Szkół Ponadpodstawowych dotycząca przygotowania do rozpoczęcia roku szkolnego 2024/2025</w:t>
      </w:r>
      <w:r w:rsidRPr="0022355D">
        <w:rPr>
          <w:rFonts w:eastAsia="Times New Roman"/>
          <w:b/>
          <w:bCs/>
          <w:color w:val="000000" w:themeColor="text1"/>
        </w:rPr>
        <w:t>.</w:t>
      </w:r>
    </w:p>
    <w:p w14:paraId="4551F9E0" w14:textId="77777777" w:rsidR="005C66DF" w:rsidRDefault="005C66DF" w:rsidP="005C66DF">
      <w:pPr>
        <w:rPr>
          <w:rFonts w:eastAsia="Times New Roman"/>
          <w:b/>
          <w:bCs/>
        </w:rPr>
      </w:pPr>
    </w:p>
    <w:p w14:paraId="60F5BF5B" w14:textId="37E62EEE" w:rsidR="005C66DF" w:rsidRDefault="00180195" w:rsidP="00180195">
      <w:pPr>
        <w:rPr>
          <w:rFonts w:eastAsia="Times New Roman"/>
          <w:bCs/>
          <w:color w:val="000000"/>
        </w:rPr>
      </w:pPr>
      <w:r w:rsidRPr="00A700DA">
        <w:rPr>
          <w:rFonts w:eastAsia="Times New Roman"/>
          <w:bCs/>
          <w:color w:val="000000"/>
          <w:u w:val="single"/>
        </w:rPr>
        <w:t>Przewodnicząca Wacława Bąk</w:t>
      </w:r>
      <w:r>
        <w:rPr>
          <w:rFonts w:eastAsia="Times New Roman"/>
          <w:bCs/>
          <w:color w:val="000000"/>
        </w:rPr>
        <w:t xml:space="preserve">- poprosiła  dyrektorów szkół o przedstawienie informacji dotyczących rozpoczęcia roku szkolnego oraz inwestycji- remontów </w:t>
      </w:r>
      <w:r w:rsidR="00987C6A">
        <w:rPr>
          <w:rFonts w:eastAsia="Times New Roman"/>
          <w:bCs/>
          <w:color w:val="000000"/>
        </w:rPr>
        <w:t>,</w:t>
      </w:r>
      <w:r>
        <w:rPr>
          <w:rFonts w:eastAsia="Times New Roman"/>
          <w:bCs/>
          <w:color w:val="000000"/>
        </w:rPr>
        <w:t>które zostały zrealizowane podczas wakacji</w:t>
      </w:r>
      <w:r w:rsidR="00B7516A">
        <w:rPr>
          <w:rFonts w:eastAsia="Times New Roman"/>
          <w:bCs/>
          <w:color w:val="000000"/>
        </w:rPr>
        <w:t>.</w:t>
      </w:r>
    </w:p>
    <w:p w14:paraId="7AB3AD8D" w14:textId="77777777" w:rsidR="00794741" w:rsidRDefault="00794741" w:rsidP="00180195">
      <w:pPr>
        <w:rPr>
          <w:rFonts w:eastAsia="Times New Roman"/>
          <w:bCs/>
          <w:color w:val="000000" w:themeColor="text1"/>
        </w:rPr>
      </w:pPr>
    </w:p>
    <w:p w14:paraId="04505168" w14:textId="521E97D5" w:rsidR="00B7516A" w:rsidRPr="00DA469D" w:rsidRDefault="00B7516A" w:rsidP="00180195">
      <w:pPr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>Dyrektorzy z poszczególnych szkół przedstawili przygotowa</w:t>
      </w:r>
      <w:r w:rsidR="00987C6A" w:rsidRPr="00DA469D">
        <w:rPr>
          <w:rFonts w:eastAsia="Times New Roman"/>
          <w:bCs/>
          <w:color w:val="000000" w:themeColor="text1"/>
        </w:rPr>
        <w:t xml:space="preserve">ne </w:t>
      </w:r>
      <w:r w:rsidRPr="00DA469D">
        <w:rPr>
          <w:rFonts w:eastAsia="Times New Roman"/>
          <w:bCs/>
          <w:color w:val="000000" w:themeColor="text1"/>
        </w:rPr>
        <w:t>informacje tj:</w:t>
      </w:r>
    </w:p>
    <w:p w14:paraId="08F1F818" w14:textId="12C8356C" w:rsidR="00B7516A" w:rsidRPr="005759F1" w:rsidRDefault="00B7516A" w:rsidP="00B7516A">
      <w:pPr>
        <w:pStyle w:val="Akapitzlist"/>
        <w:numPr>
          <w:ilvl w:val="0"/>
          <w:numId w:val="1"/>
        </w:numPr>
        <w:rPr>
          <w:rFonts w:eastAsia="Times New Roman"/>
          <w:b/>
          <w:color w:val="000000" w:themeColor="text1"/>
        </w:rPr>
      </w:pPr>
      <w:r w:rsidRPr="005759F1">
        <w:rPr>
          <w:rFonts w:eastAsia="Times New Roman"/>
          <w:b/>
          <w:color w:val="000000" w:themeColor="text1"/>
        </w:rPr>
        <w:t>Zespół Szkó</w:t>
      </w:r>
      <w:r w:rsidR="00987C6A" w:rsidRPr="005759F1">
        <w:rPr>
          <w:rFonts w:eastAsia="Times New Roman"/>
          <w:b/>
          <w:color w:val="000000" w:themeColor="text1"/>
        </w:rPr>
        <w:t>ł</w:t>
      </w:r>
      <w:r w:rsidR="00011BAB" w:rsidRPr="005759F1">
        <w:rPr>
          <w:rFonts w:eastAsia="Times New Roman"/>
          <w:b/>
          <w:color w:val="000000" w:themeColor="text1"/>
        </w:rPr>
        <w:t xml:space="preserve"> Ponadpodstawowych</w:t>
      </w:r>
      <w:r w:rsidR="00987C6A" w:rsidRPr="005759F1">
        <w:rPr>
          <w:rFonts w:eastAsia="Times New Roman"/>
          <w:b/>
          <w:color w:val="000000" w:themeColor="text1"/>
        </w:rPr>
        <w:t xml:space="preserve"> nr 8</w:t>
      </w:r>
    </w:p>
    <w:p w14:paraId="6AECB755" w14:textId="57EADD91" w:rsidR="00987C6A" w:rsidRPr="00DA469D" w:rsidRDefault="00DA469D" w:rsidP="00987C6A">
      <w:pPr>
        <w:pStyle w:val="Akapitzlist"/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>-l</w:t>
      </w:r>
      <w:r w:rsidR="00987C6A" w:rsidRPr="00DA469D">
        <w:rPr>
          <w:rFonts w:eastAsia="Times New Roman"/>
          <w:bCs/>
          <w:color w:val="000000" w:themeColor="text1"/>
        </w:rPr>
        <w:t>iczba uczniów ogółem-739</w:t>
      </w:r>
    </w:p>
    <w:p w14:paraId="7D63A76D" w14:textId="696065A0" w:rsidR="00987C6A" w:rsidRPr="00DA469D" w:rsidRDefault="00DA469D" w:rsidP="00987C6A">
      <w:pPr>
        <w:pStyle w:val="Akapitzlist"/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>-l</w:t>
      </w:r>
      <w:r w:rsidR="00987C6A" w:rsidRPr="00DA469D">
        <w:rPr>
          <w:rFonts w:eastAsia="Times New Roman"/>
          <w:bCs/>
          <w:color w:val="000000" w:themeColor="text1"/>
        </w:rPr>
        <w:t>iczba uczniów nowoprzyjętych -105</w:t>
      </w:r>
    </w:p>
    <w:p w14:paraId="4254BB72" w14:textId="0C5F218A" w:rsidR="00987C6A" w:rsidRPr="00DA469D" w:rsidRDefault="00DA469D" w:rsidP="00987C6A">
      <w:pPr>
        <w:pStyle w:val="Akapitzlist"/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>-l</w:t>
      </w:r>
      <w:r w:rsidR="00987C6A" w:rsidRPr="00DA469D">
        <w:rPr>
          <w:rFonts w:eastAsia="Times New Roman"/>
          <w:bCs/>
          <w:color w:val="000000" w:themeColor="text1"/>
        </w:rPr>
        <w:t>iczba oddziałów- 24</w:t>
      </w:r>
    </w:p>
    <w:p w14:paraId="5DB729E7" w14:textId="312776E7" w:rsidR="00987C6A" w:rsidRPr="00DA469D" w:rsidRDefault="00DA469D" w:rsidP="00987C6A">
      <w:pPr>
        <w:pStyle w:val="Akapitzlist"/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>-l</w:t>
      </w:r>
      <w:r w:rsidR="00987C6A" w:rsidRPr="00DA469D">
        <w:rPr>
          <w:rFonts w:eastAsia="Times New Roman"/>
          <w:bCs/>
          <w:color w:val="000000" w:themeColor="text1"/>
        </w:rPr>
        <w:t>iczba pracowników administracyjno- obsługowych- 10 osób, jedna osoba na pracach interwencyjnych</w:t>
      </w:r>
    </w:p>
    <w:p w14:paraId="00A1E099" w14:textId="2E6C333A" w:rsidR="00794741" w:rsidRDefault="00794741" w:rsidP="00987C6A">
      <w:pPr>
        <w:rPr>
          <w:rFonts w:eastAsia="Times New Roman"/>
          <w:bCs/>
          <w:color w:val="000000" w:themeColor="text1"/>
        </w:rPr>
      </w:pPr>
      <w:bookmarkStart w:id="2" w:name="_Hlk176181773"/>
      <w:r w:rsidRPr="006261D0">
        <w:rPr>
          <w:rFonts w:eastAsia="Times New Roman"/>
          <w:bCs/>
          <w:color w:val="000000" w:themeColor="text1"/>
          <w:u w:val="single"/>
        </w:rPr>
        <w:t>Wykaz</w:t>
      </w:r>
      <w:r w:rsidR="00DA469D" w:rsidRPr="006261D0">
        <w:rPr>
          <w:rFonts w:eastAsia="Times New Roman"/>
          <w:bCs/>
          <w:color w:val="000000" w:themeColor="text1"/>
          <w:u w:val="single"/>
        </w:rPr>
        <w:t xml:space="preserve">  </w:t>
      </w:r>
      <w:r w:rsidRPr="006261D0">
        <w:rPr>
          <w:rFonts w:eastAsia="Times New Roman"/>
          <w:bCs/>
          <w:color w:val="000000" w:themeColor="text1"/>
          <w:u w:val="single"/>
        </w:rPr>
        <w:t>prac inwestycyjnych, remontowych i innych w zakresie poprawy warunków nauki i pracy</w:t>
      </w:r>
      <w:r>
        <w:rPr>
          <w:rFonts w:eastAsia="Times New Roman"/>
          <w:bCs/>
          <w:color w:val="000000" w:themeColor="text1"/>
        </w:rPr>
        <w:t>:</w:t>
      </w:r>
      <w:r w:rsidR="00DA469D" w:rsidRPr="00DA469D">
        <w:rPr>
          <w:rFonts w:eastAsia="Times New Roman"/>
          <w:bCs/>
          <w:color w:val="000000" w:themeColor="text1"/>
        </w:rPr>
        <w:t xml:space="preserve">       </w:t>
      </w:r>
    </w:p>
    <w:bookmarkEnd w:id="2"/>
    <w:p w14:paraId="26690E06" w14:textId="38ECF87C" w:rsidR="00DA469D" w:rsidRPr="00DA469D" w:rsidRDefault="00794741" w:rsidP="00987C6A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           </w:t>
      </w:r>
      <w:r w:rsidR="00DA469D" w:rsidRPr="00DA469D">
        <w:rPr>
          <w:rFonts w:eastAsia="Times New Roman"/>
          <w:bCs/>
          <w:color w:val="000000" w:themeColor="text1"/>
        </w:rPr>
        <w:t xml:space="preserve"> - malowanie pracowni 03,05,103,104, toalet ( ściany i drzwi) </w:t>
      </w:r>
    </w:p>
    <w:p w14:paraId="19682ED9" w14:textId="64F7A5F0" w:rsidR="00DA469D" w:rsidRPr="00DA469D" w:rsidRDefault="00DA469D" w:rsidP="00987C6A">
      <w:pPr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 xml:space="preserve">            - lakierowanie podłóg na korytarzach (pierwsze i drugie piętro)</w:t>
      </w:r>
    </w:p>
    <w:p w14:paraId="7247CA3F" w14:textId="4A33748F" w:rsidR="00DA469D" w:rsidRPr="00DA469D" w:rsidRDefault="00DA469D" w:rsidP="00987C6A">
      <w:pPr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 xml:space="preserve">            - malowanie szatni uczniowskich</w:t>
      </w:r>
    </w:p>
    <w:p w14:paraId="57F0D907" w14:textId="79E41DA1" w:rsidR="00DA469D" w:rsidRPr="00DA469D" w:rsidRDefault="00DA469D" w:rsidP="00987C6A">
      <w:pPr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 xml:space="preserve">     </w:t>
      </w:r>
      <w:r w:rsidRPr="00DA469D">
        <w:rPr>
          <w:rFonts w:eastAsia="Times New Roman"/>
          <w:bCs/>
          <w:color w:val="000000" w:themeColor="text1"/>
        </w:rPr>
        <w:tab/>
        <w:t>- malowanie pokoju nauczycielskiego</w:t>
      </w:r>
    </w:p>
    <w:p w14:paraId="3B2F99BD" w14:textId="6627779F" w:rsidR="00DA469D" w:rsidRPr="00DA469D" w:rsidRDefault="00DA469D" w:rsidP="00987C6A">
      <w:pPr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ab/>
        <w:t>- zakup ławek i krzesełek do sali  103 i 106</w:t>
      </w:r>
    </w:p>
    <w:p w14:paraId="0A0D6CD8" w14:textId="50B0D55C" w:rsidR="00DA469D" w:rsidRPr="00DA469D" w:rsidRDefault="00DA469D" w:rsidP="00987C6A">
      <w:pPr>
        <w:rPr>
          <w:rFonts w:eastAsia="Times New Roman"/>
          <w:bCs/>
          <w:color w:val="000000" w:themeColor="text1"/>
        </w:rPr>
      </w:pPr>
      <w:r w:rsidRPr="00DA469D">
        <w:rPr>
          <w:rFonts w:eastAsia="Times New Roman"/>
          <w:bCs/>
          <w:color w:val="000000" w:themeColor="text1"/>
        </w:rPr>
        <w:tab/>
        <w:t>- zakup stolików i ławek do ogrodu</w:t>
      </w:r>
    </w:p>
    <w:p w14:paraId="5CB5EDA7" w14:textId="77777777" w:rsidR="00180195" w:rsidRPr="00B7516A" w:rsidRDefault="00180195" w:rsidP="00180195">
      <w:pPr>
        <w:rPr>
          <w:rFonts w:eastAsia="Times New Roman"/>
          <w:bCs/>
          <w:color w:val="FF0000"/>
        </w:rPr>
      </w:pPr>
    </w:p>
    <w:p w14:paraId="3944E19A" w14:textId="77777777" w:rsidR="005759F1" w:rsidRPr="0022355D" w:rsidRDefault="005759F1" w:rsidP="005759F1">
      <w:pPr>
        <w:rPr>
          <w:rFonts w:eastAsia="Times New Roman"/>
          <w:bCs/>
          <w:color w:val="000000" w:themeColor="text1"/>
          <w:u w:val="single"/>
        </w:rPr>
      </w:pPr>
      <w:r w:rsidRPr="0022355D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p w14:paraId="0879594B" w14:textId="49C12317" w:rsidR="00180195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ogrodzenie na tyłach szkoły</w:t>
      </w:r>
    </w:p>
    <w:p w14:paraId="78F9D8DE" w14:textId="4C857170" w:rsidR="005759F1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-instalacja elektryczna</w:t>
      </w:r>
    </w:p>
    <w:p w14:paraId="45F23F62" w14:textId="03DAE70C" w:rsidR="005759F1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stołówka szkolna</w:t>
      </w:r>
    </w:p>
    <w:p w14:paraId="20A53FB5" w14:textId="77777777" w:rsidR="00B7516A" w:rsidRDefault="00B7516A" w:rsidP="00180195">
      <w:pPr>
        <w:rPr>
          <w:rFonts w:eastAsia="Times New Roman"/>
          <w:bCs/>
          <w:color w:val="000000"/>
        </w:rPr>
      </w:pPr>
    </w:p>
    <w:p w14:paraId="053A7A6F" w14:textId="77777777" w:rsidR="00B7516A" w:rsidRDefault="00B7516A" w:rsidP="00180195">
      <w:pPr>
        <w:rPr>
          <w:rFonts w:eastAsia="Times New Roman"/>
          <w:bCs/>
          <w:color w:val="000000"/>
        </w:rPr>
      </w:pPr>
    </w:p>
    <w:p w14:paraId="1F1396A0" w14:textId="0DCAA792" w:rsidR="00B7516A" w:rsidRPr="005759F1" w:rsidRDefault="00DA469D" w:rsidP="00DA469D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5759F1">
        <w:rPr>
          <w:rFonts w:eastAsia="Times New Roman"/>
          <w:b/>
          <w:color w:val="000000"/>
        </w:rPr>
        <w:t>Zespół Szkół</w:t>
      </w:r>
      <w:r w:rsidR="00011BAB" w:rsidRPr="005759F1">
        <w:rPr>
          <w:rFonts w:eastAsia="Times New Roman"/>
          <w:b/>
          <w:color w:val="000000"/>
        </w:rPr>
        <w:t xml:space="preserve"> Ponadpodstawowych nr 6</w:t>
      </w:r>
    </w:p>
    <w:p w14:paraId="25D67CAF" w14:textId="4BEC3661" w:rsidR="00011BAB" w:rsidRDefault="00011BAB" w:rsidP="00011BAB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 ogółem -441</w:t>
      </w:r>
    </w:p>
    <w:p w14:paraId="51FA4C0E" w14:textId="763A985A" w:rsidR="00011BAB" w:rsidRDefault="00011BAB" w:rsidP="00011BAB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nowoprzyjętych- 47</w:t>
      </w:r>
    </w:p>
    <w:p w14:paraId="5E2B076C" w14:textId="6615BF82" w:rsidR="00011BAB" w:rsidRDefault="00011BAB" w:rsidP="00011BAB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liczba oddziałów- 19 ( 12 oddziałów Technikum, 7 oddziałów Liceum Sztuk </w:t>
      </w:r>
      <w:r w:rsidR="00B82979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>Plastycznych)</w:t>
      </w:r>
    </w:p>
    <w:p w14:paraId="46F388B4" w14:textId="45778E15" w:rsidR="00011BAB" w:rsidRDefault="00011BAB" w:rsidP="00011BAB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pedagogicznych -53</w:t>
      </w:r>
    </w:p>
    <w:p w14:paraId="18E45162" w14:textId="6A27D869" w:rsidR="00794741" w:rsidRDefault="00794741" w:rsidP="00011BAB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administracyjno-obsługowych -10</w:t>
      </w:r>
    </w:p>
    <w:p w14:paraId="1F8461EF" w14:textId="77777777" w:rsidR="00794741" w:rsidRPr="00DA469D" w:rsidRDefault="00794741" w:rsidP="00011BAB">
      <w:pPr>
        <w:pStyle w:val="Akapitzlist"/>
        <w:rPr>
          <w:rFonts w:eastAsia="Times New Roman"/>
          <w:bCs/>
          <w:color w:val="000000"/>
        </w:rPr>
      </w:pPr>
    </w:p>
    <w:p w14:paraId="7630D5BF" w14:textId="77777777" w:rsidR="00794741" w:rsidRPr="006261D0" w:rsidRDefault="00794741" w:rsidP="00794741">
      <w:pPr>
        <w:rPr>
          <w:rFonts w:eastAsia="Times New Roman"/>
          <w:bCs/>
          <w:color w:val="000000" w:themeColor="text1"/>
          <w:u w:val="single"/>
        </w:rPr>
      </w:pPr>
      <w:r w:rsidRPr="006261D0">
        <w:rPr>
          <w:rFonts w:eastAsia="Times New Roman"/>
          <w:bCs/>
          <w:color w:val="000000" w:themeColor="text1"/>
          <w:u w:val="single"/>
        </w:rPr>
        <w:t xml:space="preserve">Wykaz  prac inwestycyjnych, remontowych i innych w zakresie poprawy warunków nauki i pracy:       </w:t>
      </w:r>
    </w:p>
    <w:p w14:paraId="32EC9A75" w14:textId="77777777" w:rsidR="00B7516A" w:rsidRDefault="00B7516A" w:rsidP="00180195">
      <w:pPr>
        <w:rPr>
          <w:rFonts w:eastAsia="Times New Roman"/>
          <w:bCs/>
          <w:color w:val="000000"/>
        </w:rPr>
      </w:pPr>
    </w:p>
    <w:p w14:paraId="06F887B7" w14:textId="25EE55CA" w:rsidR="00B7516A" w:rsidRDefault="0079474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zakup wiaty rowerowej i stojaków na rowery</w:t>
      </w:r>
    </w:p>
    <w:p w14:paraId="0464489D" w14:textId="560E8614" w:rsidR="00794741" w:rsidRDefault="0079474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malowa</w:t>
      </w:r>
      <w:r w:rsidR="00774FC5">
        <w:rPr>
          <w:rFonts w:eastAsia="Times New Roman"/>
          <w:bCs/>
          <w:color w:val="000000"/>
        </w:rPr>
        <w:t>nie sal lekcyjnych, klatki schodowej i korytarza</w:t>
      </w:r>
    </w:p>
    <w:p w14:paraId="0F831B4B" w14:textId="5C2D18DF" w:rsidR="00774FC5" w:rsidRDefault="00774FC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naprawa przeciekającego dachu nad klatką schodową</w:t>
      </w:r>
    </w:p>
    <w:p w14:paraId="2E54E9DC" w14:textId="3824F87F" w:rsidR="00774FC5" w:rsidRDefault="00774FC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malowanie drzwi ( 1968 )  do klas , wymieniono klamki, zamki i tabliczki</w:t>
      </w:r>
    </w:p>
    <w:p w14:paraId="169F9C46" w14:textId="3E5EF9B2" w:rsidR="00774FC5" w:rsidRDefault="00774FC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 xml:space="preserve">- instalacja żaluzji antywłamaniowych w pracowni multimedialnej, </w:t>
      </w:r>
    </w:p>
    <w:p w14:paraId="30B878B7" w14:textId="49E65B34" w:rsidR="00774FC5" w:rsidRDefault="00774FC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wymiana mechanizmów przy żaluzjach w innych pracowniach</w:t>
      </w:r>
    </w:p>
    <w:p w14:paraId="197C9E14" w14:textId="6B60DD87" w:rsidR="00B7516A" w:rsidRDefault="00774FC5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</w:t>
      </w:r>
      <w:r w:rsidR="00B82979">
        <w:rPr>
          <w:rFonts w:eastAsia="Times New Roman"/>
          <w:bCs/>
          <w:color w:val="000000"/>
        </w:rPr>
        <w:t xml:space="preserve"> nowych mebli do pokoju pedagoga ( fotele, stolik) oraz szafy, biurka, tablicy bezpyłowej</w:t>
      </w:r>
    </w:p>
    <w:p w14:paraId="17DF70B5" w14:textId="190631F6" w:rsidR="00B82979" w:rsidRDefault="00B82979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wymiana oświetlenia na klatce schodowej</w:t>
      </w:r>
    </w:p>
    <w:p w14:paraId="203BA643" w14:textId="57907693" w:rsidR="00B82979" w:rsidRDefault="00B82979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>- zagospodarowanie dziedzińca  wewnętrznego ( zakup i instalacja żagli przeciwsłonecznych oraz mebli ogrodowych)</w:t>
      </w:r>
      <w:r w:rsidR="008E129A">
        <w:rPr>
          <w:rFonts w:eastAsia="Times New Roman"/>
          <w:bCs/>
          <w:color w:val="000000"/>
        </w:rPr>
        <w:t>, nasadzenie roślin, uporządkowanie terenu wokół szkoły.</w:t>
      </w:r>
    </w:p>
    <w:p w14:paraId="19A651AD" w14:textId="4229ED4D" w:rsidR="008E129A" w:rsidRDefault="008E129A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komputera do sekretariatu szkoły oraz pufy dla uczniów.</w:t>
      </w:r>
    </w:p>
    <w:p w14:paraId="4B396DC3" w14:textId="61AB037A" w:rsidR="008E129A" w:rsidRDefault="008E129A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Ponadto przed rozpoczęciem roku szkolnego </w:t>
      </w:r>
      <w:bookmarkStart w:id="3" w:name="_Hlk176256361"/>
      <w:r>
        <w:rPr>
          <w:rFonts w:eastAsia="Times New Roman"/>
          <w:bCs/>
          <w:color w:val="000000"/>
        </w:rPr>
        <w:t>2024/2025  w szkole zostały przeprowadzone</w:t>
      </w:r>
      <w:r w:rsidR="00B74F87">
        <w:rPr>
          <w:rFonts w:eastAsia="Times New Roman"/>
          <w:bCs/>
          <w:color w:val="000000"/>
        </w:rPr>
        <w:t xml:space="preserve"> następujące kontrole:</w:t>
      </w:r>
    </w:p>
    <w:bookmarkEnd w:id="3"/>
    <w:p w14:paraId="455D23DD" w14:textId="77777777" w:rsidR="00B74F87" w:rsidRDefault="00B74F87" w:rsidP="00B82979">
      <w:pPr>
        <w:ind w:left="708"/>
        <w:rPr>
          <w:rFonts w:eastAsia="Times New Roman"/>
          <w:bCs/>
          <w:color w:val="000000"/>
        </w:rPr>
      </w:pPr>
    </w:p>
    <w:p w14:paraId="239D6F86" w14:textId="494D6DF2" w:rsidR="00B74F87" w:rsidRDefault="006D7668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</w:t>
      </w:r>
      <w:r w:rsidR="00B74F87">
        <w:rPr>
          <w:rFonts w:eastAsia="Times New Roman"/>
          <w:bCs/>
          <w:color w:val="000000"/>
        </w:rPr>
        <w:t>Powiatowa Stacja Sanitarno- Epidemiologiczna w Tomaszowie Mazowieckim- ocena przygotowania szkoły do nowego roku szkolnego</w:t>
      </w:r>
      <w:r>
        <w:rPr>
          <w:rFonts w:eastAsia="Times New Roman"/>
          <w:bCs/>
          <w:color w:val="000000"/>
        </w:rPr>
        <w:t xml:space="preserve"> 2024/2025 pod kątem zapewnienia właściwych warunków higieniczno-sanitarnych</w:t>
      </w:r>
    </w:p>
    <w:p w14:paraId="4F200C78" w14:textId="573E0BBA" w:rsidR="006D7668" w:rsidRDefault="006D7668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przeprowadzono kompleksową kontrole stanu bezpieczeństwa i higieny pracy szkoły ( przegląd terenu i obiektu szkolnego) przez głównego specjalistę ds. BHP.</w:t>
      </w:r>
    </w:p>
    <w:p w14:paraId="5188E381" w14:textId="77777777" w:rsidR="006D7668" w:rsidRDefault="006D7668" w:rsidP="006D7668">
      <w:pPr>
        <w:rPr>
          <w:rFonts w:eastAsia="Times New Roman"/>
          <w:bCs/>
          <w:color w:val="000000"/>
        </w:rPr>
      </w:pPr>
    </w:p>
    <w:p w14:paraId="246650F4" w14:textId="75C14CD0" w:rsidR="00C75D04" w:rsidRPr="0022355D" w:rsidRDefault="00C75D04" w:rsidP="00C75D04">
      <w:pPr>
        <w:rPr>
          <w:rFonts w:eastAsia="Times New Roman"/>
          <w:bCs/>
          <w:color w:val="000000" w:themeColor="text1"/>
          <w:u w:val="single"/>
        </w:rPr>
      </w:pPr>
      <w:r w:rsidRPr="0022355D">
        <w:rPr>
          <w:rFonts w:eastAsia="Times New Roman"/>
          <w:bCs/>
          <w:color w:val="000000" w:themeColor="text1"/>
        </w:rPr>
        <w:t xml:space="preserve">         </w:t>
      </w:r>
      <w:r w:rsidRPr="0022355D">
        <w:rPr>
          <w:rFonts w:eastAsia="Times New Roman"/>
          <w:bCs/>
          <w:color w:val="000000" w:themeColor="text1"/>
          <w:u w:val="single"/>
        </w:rPr>
        <w:t xml:space="preserve"> Wykaz pilnych potrzeb inwestycyjnych</w:t>
      </w:r>
    </w:p>
    <w:p w14:paraId="56E995C6" w14:textId="4D9BCFA3" w:rsidR="00C75D04" w:rsidRDefault="00C75D04" w:rsidP="006D766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      - szatnia </w:t>
      </w:r>
    </w:p>
    <w:p w14:paraId="6AB920D2" w14:textId="6935A638" w:rsidR="00C75D04" w:rsidRDefault="00C75D04" w:rsidP="006D766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stołówka</w:t>
      </w:r>
    </w:p>
    <w:p w14:paraId="2DB78A31" w14:textId="249F2B66" w:rsidR="00C75D04" w:rsidRDefault="00C75D04" w:rsidP="006D766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boisko</w:t>
      </w:r>
    </w:p>
    <w:p w14:paraId="75A7B3D9" w14:textId="309DA334" w:rsidR="00C75D04" w:rsidRDefault="00C75D04" w:rsidP="006D766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wymiana oświetlenia w pracowniach fryzjerskich</w:t>
      </w:r>
    </w:p>
    <w:p w14:paraId="238B3335" w14:textId="77777777" w:rsidR="00C75D04" w:rsidRDefault="00C75D04" w:rsidP="006D7668">
      <w:pPr>
        <w:rPr>
          <w:rFonts w:eastAsia="Times New Roman"/>
          <w:bCs/>
          <w:color w:val="000000"/>
        </w:rPr>
      </w:pPr>
    </w:p>
    <w:p w14:paraId="092A6F30" w14:textId="5EE1B2BD" w:rsidR="006D7668" w:rsidRPr="005759F1" w:rsidRDefault="006D7668" w:rsidP="006D7668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5759F1">
        <w:rPr>
          <w:rFonts w:eastAsia="Times New Roman"/>
          <w:b/>
          <w:color w:val="000000"/>
        </w:rPr>
        <w:t>I Liceum Ogólnokształcące</w:t>
      </w:r>
    </w:p>
    <w:p w14:paraId="48D9997A" w14:textId="07167B6B" w:rsidR="006D7668" w:rsidRDefault="00383437" w:rsidP="006D7668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ogółem- 733</w:t>
      </w:r>
    </w:p>
    <w:p w14:paraId="276C410F" w14:textId="03628F22" w:rsidR="00383437" w:rsidRDefault="00383437" w:rsidP="006D7668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nowoprzyjętych- 109</w:t>
      </w:r>
    </w:p>
    <w:p w14:paraId="33332BBF" w14:textId="71BBD4DC" w:rsidR="00383437" w:rsidRDefault="00383437" w:rsidP="006D7668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oddziałów- 22</w:t>
      </w:r>
    </w:p>
    <w:p w14:paraId="706736D2" w14:textId="552E29A5" w:rsidR="00383437" w:rsidRDefault="00383437" w:rsidP="006D7668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pedagogicznych -47</w:t>
      </w:r>
    </w:p>
    <w:p w14:paraId="19E3EE49" w14:textId="29F5150B" w:rsidR="00383437" w:rsidRPr="006D7668" w:rsidRDefault="00383437" w:rsidP="006D7668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liczba pracowników administracyjno- obsługowych-14 </w:t>
      </w:r>
    </w:p>
    <w:p w14:paraId="51483A88" w14:textId="77777777" w:rsidR="006D7668" w:rsidRDefault="006D7668" w:rsidP="006D7668">
      <w:pPr>
        <w:rPr>
          <w:rFonts w:eastAsia="Times New Roman"/>
          <w:bCs/>
          <w:color w:val="000000"/>
        </w:rPr>
      </w:pPr>
    </w:p>
    <w:p w14:paraId="1CDB39CF" w14:textId="77777777" w:rsidR="00383437" w:rsidRPr="006261D0" w:rsidRDefault="00383437" w:rsidP="00383437">
      <w:pPr>
        <w:rPr>
          <w:rFonts w:eastAsia="Times New Roman"/>
          <w:bCs/>
          <w:color w:val="000000" w:themeColor="text1"/>
          <w:u w:val="single"/>
        </w:rPr>
      </w:pPr>
      <w:r w:rsidRPr="006261D0">
        <w:rPr>
          <w:rFonts w:eastAsia="Times New Roman"/>
          <w:bCs/>
          <w:color w:val="000000" w:themeColor="text1"/>
          <w:u w:val="single"/>
        </w:rPr>
        <w:t xml:space="preserve">Wykaz  prac inwestycyjnych, remontowych i innych w zakresie poprawy warunków nauki i pracy:       </w:t>
      </w:r>
    </w:p>
    <w:p w14:paraId="335E9C0F" w14:textId="6B1B3D6F" w:rsidR="00B82979" w:rsidRDefault="00B82979" w:rsidP="00B82979">
      <w:pPr>
        <w:ind w:left="708"/>
        <w:rPr>
          <w:rFonts w:eastAsia="Times New Roman"/>
          <w:bCs/>
          <w:color w:val="000000"/>
        </w:rPr>
      </w:pPr>
    </w:p>
    <w:p w14:paraId="02BDB2CC" w14:textId="326BCFFD" w:rsidR="00383437" w:rsidRDefault="00383437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sal lekcyjnych nr 60,13,23</w:t>
      </w:r>
    </w:p>
    <w:p w14:paraId="214AA05C" w14:textId="1CA6C9FF" w:rsidR="00383437" w:rsidRDefault="00383437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korytarza na parterze w budynku głównym</w:t>
      </w:r>
    </w:p>
    <w:p w14:paraId="2376FF47" w14:textId="30B4C60F" w:rsidR="00383437" w:rsidRDefault="00383437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uzupełnienie pręt</w:t>
      </w:r>
      <w:r w:rsidR="00916C5C">
        <w:rPr>
          <w:rFonts w:eastAsia="Times New Roman"/>
          <w:bCs/>
          <w:color w:val="000000"/>
        </w:rPr>
        <w:t>ów</w:t>
      </w:r>
      <w:r>
        <w:rPr>
          <w:rFonts w:eastAsia="Times New Roman"/>
          <w:bCs/>
          <w:color w:val="000000"/>
        </w:rPr>
        <w:t xml:space="preserve"> stalowych w barierkach</w:t>
      </w:r>
    </w:p>
    <w:p w14:paraId="37F74F75" w14:textId="0F76E437" w:rsidR="00383437" w:rsidRDefault="00383437" w:rsidP="00B82979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kabiny damskiej WC</w:t>
      </w:r>
    </w:p>
    <w:p w14:paraId="0501FC2B" w14:textId="00CCB417" w:rsidR="00383437" w:rsidRDefault="00383437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montaż siatki bezpieczeństwa na klatce schodowej</w:t>
      </w:r>
    </w:p>
    <w:p w14:paraId="05D87164" w14:textId="1715A6A5" w:rsidR="003165A2" w:rsidRDefault="003165A2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rolet do Sali nr 77</w:t>
      </w:r>
    </w:p>
    <w:p w14:paraId="7F871A77" w14:textId="5B0DE174" w:rsidR="003165A2" w:rsidRDefault="003165A2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krzeseł uczniowskich</w:t>
      </w:r>
    </w:p>
    <w:p w14:paraId="0EAD5E74" w14:textId="1E267732" w:rsidR="003165A2" w:rsidRDefault="003165A2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foteli dla nauczycieli</w:t>
      </w:r>
    </w:p>
    <w:p w14:paraId="4F72F759" w14:textId="2A7DB0B2" w:rsidR="003165A2" w:rsidRDefault="003165A2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tablic suchościeralnych</w:t>
      </w:r>
    </w:p>
    <w:p w14:paraId="4C6F7683" w14:textId="74EC95AB" w:rsidR="003165A2" w:rsidRDefault="003165A2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pomocy dydaktycznych</w:t>
      </w:r>
    </w:p>
    <w:p w14:paraId="39CC7A4C" w14:textId="4F656364" w:rsidR="00FA5FC5" w:rsidRDefault="00FA5FC5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naprawa obieraczki do ziemniaków</w:t>
      </w:r>
    </w:p>
    <w:p w14:paraId="26409E4B" w14:textId="448876F2" w:rsidR="00FA5FC5" w:rsidRDefault="00FA5FC5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artykułów do ziemniaków</w:t>
      </w:r>
    </w:p>
    <w:p w14:paraId="5CEE3FAA" w14:textId="3CBEB087" w:rsidR="00FA5FC5" w:rsidRDefault="00FA5FC5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zakup </w:t>
      </w:r>
      <w:r w:rsidR="00916C5C">
        <w:rPr>
          <w:rFonts w:eastAsia="Times New Roman"/>
          <w:bCs/>
          <w:color w:val="000000"/>
        </w:rPr>
        <w:t xml:space="preserve">artykułów gospodarstwa domowego </w:t>
      </w:r>
      <w:r w:rsidR="00A24578">
        <w:rPr>
          <w:rFonts w:eastAsia="Times New Roman"/>
          <w:bCs/>
          <w:color w:val="000000"/>
        </w:rPr>
        <w:t>do kuchni</w:t>
      </w:r>
    </w:p>
    <w:p w14:paraId="29C498E9" w14:textId="12924E1C" w:rsidR="00A24578" w:rsidRDefault="00A24578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przyklejenie płytek na schodach prowadzących do stołówki szkolnej oraz  do łącznika szkoły od strony zachodniej</w:t>
      </w:r>
    </w:p>
    <w:p w14:paraId="3CC1E0B8" w14:textId="4B0753AF" w:rsidR="00A24578" w:rsidRDefault="00A24578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wymiana zaworów i licznika wody do budynku głównego.</w:t>
      </w:r>
    </w:p>
    <w:p w14:paraId="68F1D9DE" w14:textId="77777777" w:rsidR="00A24578" w:rsidRDefault="00A24578" w:rsidP="00A24578">
      <w:pPr>
        <w:ind w:left="708"/>
        <w:rPr>
          <w:rFonts w:eastAsia="Times New Roman"/>
          <w:bCs/>
          <w:color w:val="000000"/>
        </w:rPr>
      </w:pPr>
    </w:p>
    <w:p w14:paraId="320E53AC" w14:textId="46529179" w:rsidR="00A24578" w:rsidRDefault="00A24578" w:rsidP="00C5290E">
      <w:pPr>
        <w:rPr>
          <w:rFonts w:eastAsia="Times New Roman"/>
          <w:bCs/>
          <w:color w:val="000000"/>
        </w:rPr>
      </w:pPr>
      <w:bookmarkStart w:id="4" w:name="_Hlk176273768"/>
      <w:r w:rsidRPr="006261D0">
        <w:rPr>
          <w:rFonts w:eastAsia="Times New Roman"/>
          <w:bCs/>
          <w:color w:val="000000"/>
          <w:u w:val="single"/>
        </w:rPr>
        <w:t>Ponadto przed rozpoczęciem roku szkolnego 2024/2025  w szkole zostały przeprowadzone przeglądy stwierdzające bezpieczeństwo jej użytkowania tj</w:t>
      </w:r>
      <w:bookmarkEnd w:id="4"/>
      <w:r>
        <w:rPr>
          <w:rFonts w:eastAsia="Times New Roman"/>
          <w:bCs/>
          <w:color w:val="000000"/>
        </w:rPr>
        <w:t>:</w:t>
      </w:r>
    </w:p>
    <w:p w14:paraId="68533A01" w14:textId="1869A6A1" w:rsidR="00A24578" w:rsidRDefault="00A24578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przegląd gaśnic</w:t>
      </w:r>
    </w:p>
    <w:p w14:paraId="340E3C92" w14:textId="496386EE" w:rsidR="00A24578" w:rsidRDefault="00A24578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przegląd hydrantów oraz węży ciśnieniowych</w:t>
      </w:r>
    </w:p>
    <w:p w14:paraId="44650E7F" w14:textId="4F8FEABC" w:rsidR="00A24578" w:rsidRDefault="00A24578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>- przegląd naczynia wzbiorczego typu reflex</w:t>
      </w:r>
    </w:p>
    <w:p w14:paraId="5C958449" w14:textId="3D266F25" w:rsidR="00A24578" w:rsidRDefault="00A24578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przegląd roczny budynków</w:t>
      </w:r>
    </w:p>
    <w:p w14:paraId="618820F2" w14:textId="26D5CBC5" w:rsidR="00A24578" w:rsidRDefault="00A24578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-przegląd kominiarski</w:t>
      </w:r>
    </w:p>
    <w:p w14:paraId="0CC0D42E" w14:textId="7A9BACA3" w:rsidR="00A24578" w:rsidRDefault="00A24578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Oraz wykonanie gruntownego sprzątania szkoły ( mycie okien, usunięcie gum do żucia ze stolików i krzeseł)</w:t>
      </w:r>
    </w:p>
    <w:p w14:paraId="62D57862" w14:textId="77777777" w:rsidR="006261D0" w:rsidRDefault="006261D0" w:rsidP="00A353B7">
      <w:pPr>
        <w:ind w:firstLine="708"/>
        <w:rPr>
          <w:rFonts w:eastAsia="Times New Roman"/>
          <w:bCs/>
          <w:color w:val="000000" w:themeColor="text1"/>
          <w:u w:val="single"/>
        </w:rPr>
      </w:pPr>
    </w:p>
    <w:p w14:paraId="5D38F279" w14:textId="3B951F10" w:rsidR="00A353B7" w:rsidRPr="0022355D" w:rsidRDefault="00A353B7" w:rsidP="00A353B7">
      <w:pPr>
        <w:ind w:firstLine="708"/>
        <w:rPr>
          <w:rFonts w:eastAsia="Times New Roman"/>
          <w:bCs/>
          <w:color w:val="000000" w:themeColor="text1"/>
          <w:u w:val="single"/>
        </w:rPr>
      </w:pPr>
      <w:r w:rsidRPr="0022355D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p w14:paraId="3A58015C" w14:textId="70BC60A3" w:rsidR="00A353B7" w:rsidRDefault="00A353B7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szatnia </w:t>
      </w:r>
    </w:p>
    <w:p w14:paraId="3B3AE42C" w14:textId="71C436E7" w:rsidR="00A353B7" w:rsidRDefault="00A353B7" w:rsidP="00A24578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kostka przed wejściem do budynku szkoły</w:t>
      </w:r>
    </w:p>
    <w:p w14:paraId="1C4D62E5" w14:textId="77777777" w:rsidR="008D4413" w:rsidRDefault="008D4413" w:rsidP="00A24578">
      <w:pPr>
        <w:ind w:left="708"/>
        <w:rPr>
          <w:rFonts w:eastAsia="Times New Roman"/>
          <w:bCs/>
          <w:color w:val="000000"/>
        </w:rPr>
      </w:pPr>
    </w:p>
    <w:p w14:paraId="6FD1C210" w14:textId="301B5527" w:rsidR="008D4413" w:rsidRPr="005759F1" w:rsidRDefault="008D4413" w:rsidP="008D4413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5759F1">
        <w:rPr>
          <w:rFonts w:eastAsia="Times New Roman"/>
          <w:b/>
          <w:color w:val="000000"/>
        </w:rPr>
        <w:t>Zespół Szkół Ponadpodstawowych nr 2</w:t>
      </w:r>
    </w:p>
    <w:p w14:paraId="121050BE" w14:textId="3E1BF8E2" w:rsidR="008D4413" w:rsidRDefault="008D4413" w:rsidP="008D4413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ogółem- 578</w:t>
      </w:r>
    </w:p>
    <w:p w14:paraId="5C3EA3C6" w14:textId="01CB637C" w:rsidR="008D4413" w:rsidRDefault="008D4413" w:rsidP="008D4413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nowoprzyjętych- 73</w:t>
      </w:r>
    </w:p>
    <w:p w14:paraId="09E4331D" w14:textId="4D69E3CA" w:rsidR="008D4413" w:rsidRDefault="008D4413" w:rsidP="008D4413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oddziałów- 214 ( 18 technikum, 3BS I stopnia)</w:t>
      </w:r>
    </w:p>
    <w:p w14:paraId="30F18771" w14:textId="7F1FBCE6" w:rsidR="008D4413" w:rsidRDefault="008D4413" w:rsidP="008D4413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Pedagogicznych – 54+2 wakaty ( wdżwr, psycholog)</w:t>
      </w:r>
    </w:p>
    <w:p w14:paraId="47B355D3" w14:textId="20561101" w:rsidR="00C5290E" w:rsidRPr="008D4413" w:rsidRDefault="00C5290E" w:rsidP="008D4413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administracyjno- obsługowych- 15+5 interwencyjnych</w:t>
      </w:r>
    </w:p>
    <w:p w14:paraId="08AFA6F0" w14:textId="77777777" w:rsidR="00A24578" w:rsidRDefault="00A24578" w:rsidP="00A24578">
      <w:pPr>
        <w:ind w:left="708"/>
        <w:rPr>
          <w:rFonts w:eastAsia="Times New Roman"/>
          <w:bCs/>
          <w:color w:val="000000"/>
        </w:rPr>
      </w:pPr>
    </w:p>
    <w:p w14:paraId="01AF3720" w14:textId="6AACC4B3" w:rsidR="00A24578" w:rsidRPr="006261D0" w:rsidRDefault="00A24578" w:rsidP="00383437">
      <w:pPr>
        <w:ind w:left="708"/>
        <w:rPr>
          <w:rFonts w:eastAsia="Times New Roman"/>
          <w:bCs/>
          <w:color w:val="000000"/>
          <w:u w:val="single"/>
        </w:rPr>
      </w:pPr>
    </w:p>
    <w:p w14:paraId="7710F68A" w14:textId="77777777" w:rsidR="00C5290E" w:rsidRPr="006261D0" w:rsidRDefault="00C5290E" w:rsidP="00C5290E">
      <w:pPr>
        <w:rPr>
          <w:rFonts w:eastAsia="Times New Roman"/>
          <w:bCs/>
          <w:color w:val="000000" w:themeColor="text1"/>
          <w:u w:val="single"/>
        </w:rPr>
      </w:pPr>
      <w:bookmarkStart w:id="5" w:name="_Hlk176269278"/>
      <w:r w:rsidRPr="006261D0">
        <w:rPr>
          <w:rFonts w:eastAsia="Times New Roman"/>
          <w:bCs/>
          <w:color w:val="000000" w:themeColor="text1"/>
          <w:u w:val="single"/>
        </w:rPr>
        <w:t xml:space="preserve">Wykaz  prac inwestycyjnych, remontowych i innych w zakresie poprawy warunków nauki i pracy:       </w:t>
      </w:r>
    </w:p>
    <w:bookmarkEnd w:id="5"/>
    <w:p w14:paraId="7317F223" w14:textId="77777777" w:rsidR="003165A2" w:rsidRDefault="003165A2" w:rsidP="00383437">
      <w:pPr>
        <w:ind w:left="708"/>
        <w:rPr>
          <w:rFonts w:eastAsia="Times New Roman"/>
          <w:bCs/>
          <w:color w:val="000000"/>
        </w:rPr>
      </w:pPr>
    </w:p>
    <w:p w14:paraId="58845DA5" w14:textId="7805B04B" w:rsidR="003165A2" w:rsidRDefault="00C5290E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ciągów komunikacyjnych w budynku B ( zalecenie sanepidu)</w:t>
      </w:r>
    </w:p>
    <w:p w14:paraId="4B7585B2" w14:textId="71F1067E" w:rsidR="00C5290E" w:rsidRDefault="00C5290E" w:rsidP="00383437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pracowni nr 12,13</w:t>
      </w:r>
    </w:p>
    <w:p w14:paraId="3814AD31" w14:textId="161DBDE9" w:rsidR="00C5290E" w:rsidRDefault="00C5290E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montaż rolet wewnętrznych w pracowniach: 2.5,3.1,3.2,3.5 w budynku A oraz pracowni  J, K w budynku B</w:t>
      </w:r>
    </w:p>
    <w:p w14:paraId="642F855A" w14:textId="47C20304" w:rsidR="00C5290E" w:rsidRDefault="00C5290E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3 łazienek w budynku C</w:t>
      </w:r>
    </w:p>
    <w:p w14:paraId="3D89FD13" w14:textId="1EC6DECE" w:rsidR="00C5290E" w:rsidRDefault="00C5290E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gabinetu wicedyrektora, pokój 2.8 w budynku A</w:t>
      </w:r>
    </w:p>
    <w:p w14:paraId="0FCE44CC" w14:textId="0B60CC52" w:rsidR="00C5290E" w:rsidRDefault="00C5290E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sekretariat</w:t>
      </w:r>
      <w:r w:rsidR="00634917">
        <w:rPr>
          <w:rFonts w:eastAsia="Times New Roman"/>
          <w:bCs/>
          <w:color w:val="000000"/>
        </w:rPr>
        <w:t>u szkoły w budynku A</w:t>
      </w:r>
    </w:p>
    <w:p w14:paraId="40DC8851" w14:textId="2C00B6DE" w:rsidR="00634917" w:rsidRDefault="00634917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sufitów w pomieszczeniach produkcyjnych CKZ</w:t>
      </w:r>
    </w:p>
    <w:p w14:paraId="303E7936" w14:textId="5C47F681" w:rsidR="00634917" w:rsidRDefault="00634917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modernizacja oświetlenia  w pomieszczeniach produkcyjnych CKZ</w:t>
      </w:r>
    </w:p>
    <w:p w14:paraId="5BDBE649" w14:textId="56C5A8E3" w:rsidR="00634917" w:rsidRDefault="00634917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montaż  moskiter w pomieszczeniach  produkcyjnych CKZ</w:t>
      </w:r>
    </w:p>
    <w:p w14:paraId="55495BA5" w14:textId="1BB0FCC1" w:rsidR="00634917" w:rsidRDefault="00634917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naprawa rolet wewnętrznych w budynku</w:t>
      </w:r>
      <w:r w:rsidR="00C51568">
        <w:rPr>
          <w:rFonts w:eastAsia="Times New Roman"/>
          <w:bCs/>
          <w:color w:val="000000"/>
        </w:rPr>
        <w:t xml:space="preserve"> C</w:t>
      </w:r>
    </w:p>
    <w:p w14:paraId="126836D5" w14:textId="4CED4342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pokoju kierownika gospodarczego</w:t>
      </w:r>
    </w:p>
    <w:p w14:paraId="5E7A1BE6" w14:textId="3BB3C91E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modernizacja monitoringu w budynku A</w:t>
      </w:r>
    </w:p>
    <w:p w14:paraId="12B87401" w14:textId="0537B338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i montaż 12 ławek parkowych na terenie obiektu szkolnego</w:t>
      </w:r>
    </w:p>
    <w:p w14:paraId="5AABD2BB" w14:textId="10512C03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dwóch monitorów interaktywnych na wyposażenie klasopracowni 1.10,2.5</w:t>
      </w:r>
    </w:p>
    <w:p w14:paraId="7291542F" w14:textId="48C2B509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modernizacja 15 laptopów w Sali nr 11 budynek C oraz 16 laptopów w pracowni M budynek B</w:t>
      </w:r>
    </w:p>
    <w:p w14:paraId="7740FCD9" w14:textId="0BB0D74E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doposażenie gastronomii w zmywarkę , zamrażarkę termosy, drobne narzędzia kuchenne, meble gastronomiczne</w:t>
      </w:r>
    </w:p>
    <w:p w14:paraId="39D76602" w14:textId="42E7F406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modernizacja sieci telefonicznej</w:t>
      </w:r>
    </w:p>
    <w:p w14:paraId="4F1BF181" w14:textId="62A0FA63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naprawa instalacji kanalizacji technologicznej w budynku B, przecieków instalacji wody w budynku C</w:t>
      </w:r>
    </w:p>
    <w:p w14:paraId="1344355B" w14:textId="687F23BF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-zakup gablot informacyjnych, blatów na stoliki uczniowskie oraz regałów metalowych do archiwum, artykułów PPOŻ</w:t>
      </w:r>
    </w:p>
    <w:p w14:paraId="2C40B3A2" w14:textId="021933DD" w:rsidR="00C51568" w:rsidRDefault="00C51568" w:rsidP="00C5290E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pomocy nauk</w:t>
      </w:r>
      <w:r w:rsidR="00826880">
        <w:rPr>
          <w:rFonts w:eastAsia="Times New Roman"/>
          <w:bCs/>
          <w:color w:val="000000"/>
        </w:rPr>
        <w:t>owych</w:t>
      </w:r>
    </w:p>
    <w:p w14:paraId="02FFA8ED" w14:textId="77777777" w:rsidR="00826880" w:rsidRDefault="00826880" w:rsidP="00826880">
      <w:pPr>
        <w:rPr>
          <w:rFonts w:eastAsia="Times New Roman"/>
          <w:bCs/>
          <w:color w:val="000000"/>
        </w:rPr>
      </w:pPr>
    </w:p>
    <w:p w14:paraId="162C153A" w14:textId="05EE0D5C" w:rsidR="00826880" w:rsidRPr="0022355D" w:rsidRDefault="00826880" w:rsidP="00826880">
      <w:pPr>
        <w:rPr>
          <w:rFonts w:eastAsia="Times New Roman"/>
          <w:bCs/>
          <w:color w:val="000000" w:themeColor="text1"/>
          <w:u w:val="single"/>
        </w:rPr>
      </w:pPr>
      <w:bookmarkStart w:id="6" w:name="_Hlk176344674"/>
      <w:r w:rsidRPr="0022355D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bookmarkEnd w:id="6"/>
    <w:p w14:paraId="458DA593" w14:textId="77777777" w:rsidR="00B82979" w:rsidRDefault="00B82979" w:rsidP="00180195">
      <w:pPr>
        <w:rPr>
          <w:rFonts w:eastAsia="Times New Roman"/>
          <w:bCs/>
          <w:color w:val="000000"/>
        </w:rPr>
      </w:pPr>
    </w:p>
    <w:p w14:paraId="7A2B0795" w14:textId="5975C321" w:rsidR="00826880" w:rsidRDefault="00826880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wymiana kanalizacji sanitarnej w toaletach budynku A i B </w:t>
      </w:r>
    </w:p>
    <w:p w14:paraId="7567F9C1" w14:textId="214308F8" w:rsidR="00826880" w:rsidRDefault="00826880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>- remont toalet w tych budynkach</w:t>
      </w:r>
    </w:p>
    <w:p w14:paraId="76AB374B" w14:textId="02DFB393" w:rsidR="00826880" w:rsidRDefault="00826880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wymiana stolarki drzwiowej w budynku A i B</w:t>
      </w:r>
    </w:p>
    <w:p w14:paraId="400752A1" w14:textId="508A5147" w:rsidR="00826880" w:rsidRDefault="00826880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ciągów komunikacyjnych w budynku A</w:t>
      </w:r>
    </w:p>
    <w:p w14:paraId="3ABE8236" w14:textId="212B2B80" w:rsidR="00826880" w:rsidRDefault="00826880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wymiana pokrycia dachu budynku gospodarczego wzdłuż łącznika</w:t>
      </w:r>
    </w:p>
    <w:p w14:paraId="32A24808" w14:textId="57A0212F" w:rsidR="00826880" w:rsidRDefault="00826880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modernizacja oświetlenia w budynku A,B,C</w:t>
      </w:r>
    </w:p>
    <w:p w14:paraId="2A5C7BF9" w14:textId="77777777" w:rsidR="00B7516A" w:rsidRDefault="00B7516A" w:rsidP="00180195">
      <w:pPr>
        <w:rPr>
          <w:rFonts w:eastAsia="Times New Roman"/>
          <w:bCs/>
          <w:color w:val="000000"/>
        </w:rPr>
      </w:pPr>
    </w:p>
    <w:p w14:paraId="398971DB" w14:textId="152AD589" w:rsidR="00B7516A" w:rsidRPr="005759F1" w:rsidRDefault="00826880" w:rsidP="00826880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5759F1">
        <w:rPr>
          <w:rFonts w:eastAsia="Times New Roman"/>
          <w:b/>
          <w:color w:val="000000"/>
        </w:rPr>
        <w:t>II Liceum Ogólokształc</w:t>
      </w:r>
      <w:r w:rsidR="0022355D">
        <w:rPr>
          <w:rFonts w:eastAsia="Times New Roman"/>
          <w:b/>
          <w:color w:val="000000"/>
        </w:rPr>
        <w:t>ą</w:t>
      </w:r>
      <w:r w:rsidRPr="005759F1">
        <w:rPr>
          <w:rFonts w:eastAsia="Times New Roman"/>
          <w:b/>
          <w:color w:val="000000"/>
        </w:rPr>
        <w:t>ce</w:t>
      </w:r>
    </w:p>
    <w:p w14:paraId="7C9468EB" w14:textId="3ADA0F8A" w:rsidR="00826880" w:rsidRDefault="00826880" w:rsidP="00826880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</w:t>
      </w:r>
      <w:r w:rsidR="001A49CA">
        <w:rPr>
          <w:rFonts w:eastAsia="Times New Roman"/>
          <w:bCs/>
          <w:color w:val="000000"/>
        </w:rPr>
        <w:t>liczba uczniów ogółem 484</w:t>
      </w:r>
    </w:p>
    <w:p w14:paraId="4FEA4B2D" w14:textId="644595EE" w:rsidR="001A49CA" w:rsidRDefault="001A49CA" w:rsidP="00826880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w klasach pierwszych -52</w:t>
      </w:r>
    </w:p>
    <w:p w14:paraId="779C627B" w14:textId="64FB023D" w:rsidR="001A49CA" w:rsidRDefault="001A49CA" w:rsidP="00826880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oddziałów- 17</w:t>
      </w:r>
    </w:p>
    <w:p w14:paraId="5193D866" w14:textId="763E929B" w:rsidR="001A49CA" w:rsidRDefault="001A49CA" w:rsidP="00826880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pedagogicznych- 32+ 14 dochodzących z innych szkół</w:t>
      </w:r>
    </w:p>
    <w:p w14:paraId="4C24061E" w14:textId="7073BB79" w:rsidR="001A49CA" w:rsidRDefault="001A49CA" w:rsidP="00826880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administracji – 5 ( 4,5 etatu)</w:t>
      </w:r>
    </w:p>
    <w:p w14:paraId="552765F8" w14:textId="33286554" w:rsidR="001A49CA" w:rsidRPr="00826880" w:rsidRDefault="001A49CA" w:rsidP="00826880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obsługi -10</w:t>
      </w:r>
    </w:p>
    <w:p w14:paraId="359CFC0A" w14:textId="77777777" w:rsidR="00B7516A" w:rsidRDefault="00B7516A" w:rsidP="00180195">
      <w:pPr>
        <w:rPr>
          <w:rFonts w:eastAsia="Times New Roman"/>
          <w:bCs/>
          <w:color w:val="000000"/>
        </w:rPr>
      </w:pPr>
    </w:p>
    <w:p w14:paraId="37CE8D9C" w14:textId="77777777" w:rsidR="001A49CA" w:rsidRPr="006261D0" w:rsidRDefault="001A49CA" w:rsidP="001A49CA">
      <w:pPr>
        <w:rPr>
          <w:rFonts w:eastAsia="Times New Roman"/>
          <w:bCs/>
          <w:color w:val="000000" w:themeColor="text1"/>
          <w:u w:val="single"/>
        </w:rPr>
      </w:pPr>
      <w:bookmarkStart w:id="7" w:name="_Hlk176270253"/>
      <w:r w:rsidRPr="006261D0">
        <w:rPr>
          <w:rFonts w:eastAsia="Times New Roman"/>
          <w:bCs/>
          <w:color w:val="000000" w:themeColor="text1"/>
          <w:u w:val="single"/>
        </w:rPr>
        <w:t xml:space="preserve">Wykaz  prac inwestycyjnych, remontowych i innych w zakresie poprawy warunków nauki i pracy:       </w:t>
      </w:r>
    </w:p>
    <w:bookmarkEnd w:id="7"/>
    <w:p w14:paraId="26F20ACF" w14:textId="77777777" w:rsidR="00180195" w:rsidRDefault="00180195" w:rsidP="00180195">
      <w:pPr>
        <w:rPr>
          <w:rFonts w:eastAsia="Times New Roman"/>
          <w:bCs/>
          <w:color w:val="000000"/>
        </w:rPr>
      </w:pPr>
    </w:p>
    <w:p w14:paraId="376A7AFB" w14:textId="77E0659E" w:rsidR="00180195" w:rsidRDefault="001A49CA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utworzenie ekopracowni</w:t>
      </w:r>
    </w:p>
    <w:p w14:paraId="0BC58AAB" w14:textId="2A7B2804" w:rsidR="001A49CA" w:rsidRDefault="001A49CA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malowanie korytarza i wymiana  oświetlenia na energooszczędne</w:t>
      </w:r>
    </w:p>
    <w:p w14:paraId="7E2DAC4F" w14:textId="320E8487" w:rsidR="001A49CA" w:rsidRDefault="001A49CA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renowacja parkietu na parterze</w:t>
      </w:r>
    </w:p>
    <w:p w14:paraId="0A16E2A6" w14:textId="665F0F6C" w:rsidR="001A49CA" w:rsidRDefault="001A49CA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renowacja parkietu na I piętrze</w:t>
      </w:r>
    </w:p>
    <w:p w14:paraId="043D2FDA" w14:textId="35881370" w:rsidR="001A49CA" w:rsidRDefault="001A49CA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renowacja parkietu w stołówce</w:t>
      </w:r>
    </w:p>
    <w:p w14:paraId="0225BBE1" w14:textId="77777777" w:rsidR="001A49CA" w:rsidRDefault="001A49CA" w:rsidP="00180195">
      <w:pPr>
        <w:rPr>
          <w:rFonts w:eastAsia="Times New Roman"/>
          <w:bCs/>
          <w:color w:val="000000"/>
        </w:rPr>
      </w:pPr>
    </w:p>
    <w:p w14:paraId="5C7B2082" w14:textId="77777777" w:rsidR="001A49CA" w:rsidRDefault="001A49CA" w:rsidP="00180195">
      <w:pPr>
        <w:rPr>
          <w:rFonts w:eastAsia="Times New Roman"/>
          <w:bCs/>
          <w:color w:val="000000"/>
        </w:rPr>
      </w:pPr>
    </w:p>
    <w:p w14:paraId="6265BBB2" w14:textId="77777777" w:rsidR="001A49CA" w:rsidRPr="0022355D" w:rsidRDefault="001A49CA" w:rsidP="001A49CA">
      <w:pPr>
        <w:rPr>
          <w:rFonts w:eastAsia="Times New Roman"/>
          <w:bCs/>
          <w:color w:val="000000" w:themeColor="text1"/>
          <w:u w:val="single"/>
        </w:rPr>
      </w:pPr>
      <w:r w:rsidRPr="0022355D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p w14:paraId="73DE8FBA" w14:textId="77777777" w:rsidR="001A49CA" w:rsidRDefault="001A49CA" w:rsidP="001A49CA">
      <w:pPr>
        <w:rPr>
          <w:rFonts w:eastAsia="Times New Roman"/>
          <w:bCs/>
          <w:color w:val="000000"/>
        </w:rPr>
      </w:pPr>
    </w:p>
    <w:p w14:paraId="57933823" w14:textId="12F536B8" w:rsidR="001A49CA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remont instalacji C.O</w:t>
      </w:r>
    </w:p>
    <w:p w14:paraId="2ED9A039" w14:textId="2595A6EE" w:rsidR="00231C4F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 xml:space="preserve">- remont ciągów komunikacyjnych </w:t>
      </w:r>
    </w:p>
    <w:p w14:paraId="0507C08C" w14:textId="3ABF7682" w:rsidR="00231C4F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remont korytarza na II piętrze ( parkiet )</w:t>
      </w:r>
    </w:p>
    <w:p w14:paraId="629902F1" w14:textId="75595E7E" w:rsidR="00231C4F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remont ścian i sufitów na korytarzu  na I piętrze</w:t>
      </w:r>
    </w:p>
    <w:p w14:paraId="670E6178" w14:textId="3DEA6661" w:rsidR="00231C4F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remont instalacji elektrycznej</w:t>
      </w:r>
    </w:p>
    <w:p w14:paraId="4A4BEF95" w14:textId="1F085B9B" w:rsidR="00231C4F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modernizacja  ogrodzenia</w:t>
      </w:r>
    </w:p>
    <w:p w14:paraId="3C29E56A" w14:textId="51F79CE9" w:rsidR="00231C4F" w:rsidRDefault="00231C4F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>- remont szatni</w:t>
      </w:r>
    </w:p>
    <w:p w14:paraId="29873811" w14:textId="77777777" w:rsidR="00231C4F" w:rsidRDefault="00231C4F" w:rsidP="00180195">
      <w:pPr>
        <w:rPr>
          <w:rFonts w:eastAsia="Times New Roman"/>
          <w:bCs/>
          <w:color w:val="000000"/>
        </w:rPr>
      </w:pPr>
    </w:p>
    <w:p w14:paraId="5A117652" w14:textId="4BD3CFD6" w:rsidR="001A49CA" w:rsidRPr="005759F1" w:rsidRDefault="00231C4F" w:rsidP="00231C4F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5759F1">
        <w:rPr>
          <w:rFonts w:eastAsia="Times New Roman"/>
          <w:b/>
          <w:color w:val="000000"/>
        </w:rPr>
        <w:t>Specjalny Ośrodek Szkolno</w:t>
      </w:r>
      <w:r w:rsidR="0022355D">
        <w:rPr>
          <w:rFonts w:eastAsia="Times New Roman"/>
          <w:b/>
          <w:color w:val="000000"/>
        </w:rPr>
        <w:t>-</w:t>
      </w:r>
      <w:r w:rsidRPr="005759F1">
        <w:rPr>
          <w:rFonts w:eastAsia="Times New Roman"/>
          <w:b/>
          <w:color w:val="000000"/>
        </w:rPr>
        <w:t>Wychowawczy</w:t>
      </w:r>
    </w:p>
    <w:p w14:paraId="065AF93B" w14:textId="4784A383" w:rsidR="00231C4F" w:rsidRDefault="00231C4F" w:rsidP="00231C4F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ogółem -131</w:t>
      </w:r>
    </w:p>
    <w:p w14:paraId="79DA89CB" w14:textId="6F800A3B" w:rsidR="00231C4F" w:rsidRDefault="00231C4F" w:rsidP="00231C4F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nowoprzyjętych- 23</w:t>
      </w:r>
    </w:p>
    <w:p w14:paraId="147A9DD0" w14:textId="489F5161" w:rsidR="00231C4F" w:rsidRDefault="00231C4F" w:rsidP="00231C4F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oddziałów</w:t>
      </w:r>
      <w:r w:rsidR="00F0187C">
        <w:rPr>
          <w:rFonts w:eastAsia="Times New Roman"/>
          <w:bCs/>
          <w:color w:val="000000"/>
        </w:rPr>
        <w:t>- 24</w:t>
      </w:r>
    </w:p>
    <w:p w14:paraId="19C0481C" w14:textId="100A3860" w:rsidR="00F0187C" w:rsidRDefault="00F0187C" w:rsidP="00231C4F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 pedagogicznych – 48 pełnozatrudnionych+ 2 etaty uzupełniające</w:t>
      </w:r>
    </w:p>
    <w:p w14:paraId="665F2FAC" w14:textId="00FB989F" w:rsidR="00F0187C" w:rsidRPr="00231C4F" w:rsidRDefault="00F0187C" w:rsidP="00231C4F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administracyjno- obsługowych- 19</w:t>
      </w:r>
    </w:p>
    <w:p w14:paraId="535DB9E5" w14:textId="77777777" w:rsidR="001A49CA" w:rsidRDefault="001A49CA" w:rsidP="00180195">
      <w:pPr>
        <w:rPr>
          <w:rFonts w:eastAsia="Times New Roman"/>
          <w:bCs/>
          <w:color w:val="000000"/>
        </w:rPr>
      </w:pPr>
    </w:p>
    <w:p w14:paraId="2833EACA" w14:textId="77777777" w:rsidR="001A49CA" w:rsidRDefault="001A49CA" w:rsidP="00180195">
      <w:pPr>
        <w:rPr>
          <w:rFonts w:eastAsia="Times New Roman"/>
          <w:bCs/>
          <w:color w:val="000000"/>
        </w:rPr>
      </w:pPr>
    </w:p>
    <w:p w14:paraId="3072F7BF" w14:textId="77777777" w:rsidR="00F0187C" w:rsidRDefault="00F0187C" w:rsidP="00F0187C">
      <w:pPr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  <w:u w:val="single"/>
        </w:rPr>
        <w:t>Wykaz  prac inwestycyjnych, remontowych i innych w zakresie poprawy warunków nauki i pracy</w:t>
      </w:r>
      <w:r>
        <w:rPr>
          <w:rFonts w:eastAsia="Times New Roman"/>
          <w:bCs/>
          <w:color w:val="000000" w:themeColor="text1"/>
        </w:rPr>
        <w:t>:</w:t>
      </w:r>
      <w:r w:rsidRPr="00DA469D">
        <w:rPr>
          <w:rFonts w:eastAsia="Times New Roman"/>
          <w:bCs/>
          <w:color w:val="000000" w:themeColor="text1"/>
        </w:rPr>
        <w:t xml:space="preserve">       </w:t>
      </w:r>
    </w:p>
    <w:p w14:paraId="1BEFDCED" w14:textId="46F824CE" w:rsidR="00180195" w:rsidRDefault="00F0187C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modernizacja holu głównego łączącego salę gimnastyczną z internatem, wymiana            drzwi i oświetlenia</w:t>
      </w:r>
    </w:p>
    <w:p w14:paraId="413EFDCF" w14:textId="09CEE7F0" w:rsidR="00F0187C" w:rsidRDefault="00F0187C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zakup wykładziny ochraniającej podłogę sportową</w:t>
      </w:r>
    </w:p>
    <w:p w14:paraId="02BDC48B" w14:textId="1B653B53" w:rsidR="00F0187C" w:rsidRDefault="00F0187C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naprawa rury zimnej wody</w:t>
      </w:r>
    </w:p>
    <w:p w14:paraId="72915B83" w14:textId="32E4478E" w:rsidR="00F0187C" w:rsidRDefault="00F0187C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doposażenie kuchni w sprzęt kuchenny</w:t>
      </w:r>
    </w:p>
    <w:p w14:paraId="7AEDE759" w14:textId="383A5A64" w:rsidR="00F0187C" w:rsidRDefault="00F0187C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 xml:space="preserve">- montaż naczynia przeponowego do ciepłej wody jako zabezpieczenie przed wzrostem ciśnienia </w:t>
      </w:r>
      <w:r w:rsidR="00CD1EF4">
        <w:rPr>
          <w:rFonts w:eastAsia="Times New Roman"/>
          <w:bCs/>
          <w:color w:val="000000"/>
        </w:rPr>
        <w:t xml:space="preserve"> w węźle ciepłowniczym</w:t>
      </w:r>
    </w:p>
    <w:p w14:paraId="62B9FF7A" w14:textId="3E72C2D2" w:rsidR="006A4BF3" w:rsidRDefault="006A4BF3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rozbudowa instalacji centralnego ogrzewania w budynku warsztatów</w:t>
      </w:r>
    </w:p>
    <w:p w14:paraId="0EEDD12E" w14:textId="25ABC292" w:rsidR="006A4BF3" w:rsidRDefault="006A4BF3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utworzono nowe gabinety terapeutyczne wraz z wyposażeniem- integracji sensorycznej, terapii logopedycznej</w:t>
      </w:r>
      <w:r w:rsidR="00B97EFA">
        <w:rPr>
          <w:rFonts w:eastAsia="Times New Roman"/>
          <w:bCs/>
          <w:color w:val="000000"/>
        </w:rPr>
        <w:t>,</w:t>
      </w:r>
      <w:r>
        <w:rPr>
          <w:rFonts w:eastAsia="Times New Roman"/>
          <w:bCs/>
          <w:color w:val="000000"/>
        </w:rPr>
        <w:t xml:space="preserve"> terapii</w:t>
      </w:r>
      <w:r w:rsidR="00B97EFA">
        <w:rPr>
          <w:rFonts w:eastAsia="Times New Roman"/>
          <w:bCs/>
          <w:color w:val="000000"/>
        </w:rPr>
        <w:t xml:space="preserve"> pedagogicznej, doświadczania świata z podłogą interaktywną</w:t>
      </w:r>
    </w:p>
    <w:p w14:paraId="3A16A01B" w14:textId="1AFB3552" w:rsidR="00B97EFA" w:rsidRDefault="00B97EFA" w:rsidP="00F0187C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pomieszczeń administracyjnych</w:t>
      </w:r>
    </w:p>
    <w:p w14:paraId="5D0D3AB9" w14:textId="3E606906" w:rsidR="00B97EFA" w:rsidRDefault="00B97EFA" w:rsidP="00B97EFA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zaadoptowanie podziemnych pomieszczeń internatu ( szatnie, obieralnia, magazyny,   archiwa, siłownia i warsztat)</w:t>
      </w:r>
    </w:p>
    <w:p w14:paraId="77F4A049" w14:textId="38A4613B" w:rsidR="00B97EFA" w:rsidRDefault="00B97EFA" w:rsidP="00B97EFA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pomieszczeń na potrzeby stworzenia klas dla SP</w:t>
      </w:r>
    </w:p>
    <w:p w14:paraId="5F8F7238" w14:textId="24423468" w:rsidR="00B97EFA" w:rsidRDefault="00B97EFA" w:rsidP="00B97EFA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przygotowanie sal do praktycznej nauki zawodu: monter zabudowy i robót wykończeniowych w budownictwie)</w:t>
      </w:r>
    </w:p>
    <w:p w14:paraId="4CC5A0CF" w14:textId="254F9B3E" w:rsidR="00B97EFA" w:rsidRDefault="00B97EFA" w:rsidP="00B97EFA">
      <w:pPr>
        <w:ind w:left="708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zlecenie ekspertyzy wykonania schodów</w:t>
      </w:r>
    </w:p>
    <w:p w14:paraId="703156AE" w14:textId="32915359" w:rsidR="00B97EFA" w:rsidRPr="006261D0" w:rsidRDefault="00B97EFA" w:rsidP="00B97EFA">
      <w:pPr>
        <w:ind w:left="708"/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</w:rPr>
        <w:t>- izolacja ścian w internacie- czekamy n</w:t>
      </w:r>
      <w:r w:rsidR="00786DE5" w:rsidRPr="006261D0">
        <w:rPr>
          <w:rFonts w:eastAsia="Times New Roman"/>
          <w:bCs/>
          <w:color w:val="000000" w:themeColor="text1"/>
        </w:rPr>
        <w:t xml:space="preserve">a rozpoczęcie </w:t>
      </w:r>
      <w:r w:rsidR="006261D0" w:rsidRPr="006261D0">
        <w:rPr>
          <w:rFonts w:eastAsia="Times New Roman"/>
          <w:bCs/>
          <w:color w:val="000000" w:themeColor="text1"/>
        </w:rPr>
        <w:t>prac przez Wykonawcę</w:t>
      </w:r>
    </w:p>
    <w:p w14:paraId="0DE06762" w14:textId="6FA877DB" w:rsidR="0065657A" w:rsidRPr="00765425" w:rsidRDefault="0065657A" w:rsidP="00B97EFA">
      <w:pPr>
        <w:ind w:left="708"/>
        <w:rPr>
          <w:rFonts w:eastAsia="Times New Roman"/>
          <w:bCs/>
          <w:color w:val="000000" w:themeColor="text1"/>
        </w:rPr>
      </w:pPr>
      <w:r w:rsidRPr="00765425">
        <w:rPr>
          <w:rFonts w:eastAsia="Times New Roman"/>
          <w:bCs/>
          <w:color w:val="000000" w:themeColor="text1"/>
        </w:rPr>
        <w:t xml:space="preserve">- doposażono bazę dydaktyczną </w:t>
      </w:r>
    </w:p>
    <w:p w14:paraId="1801941D" w14:textId="2B3CDC75" w:rsidR="0065657A" w:rsidRPr="00765425" w:rsidRDefault="0065657A" w:rsidP="00B97EFA">
      <w:pPr>
        <w:ind w:left="708"/>
        <w:rPr>
          <w:rFonts w:eastAsia="Times New Roman"/>
          <w:bCs/>
          <w:color w:val="000000" w:themeColor="text1"/>
        </w:rPr>
      </w:pPr>
      <w:r w:rsidRPr="00765425">
        <w:rPr>
          <w:rFonts w:eastAsia="Times New Roman"/>
          <w:bCs/>
          <w:color w:val="000000" w:themeColor="text1"/>
        </w:rPr>
        <w:t>- zakupiono zestawy mebli do gabinetów terapeutycznych : logopedii i terapii pedagogicznej ( zestawy mebli i puf)</w:t>
      </w:r>
    </w:p>
    <w:p w14:paraId="7B2402D1" w14:textId="67DAADA8" w:rsidR="0065657A" w:rsidRPr="00765425" w:rsidRDefault="0065657A" w:rsidP="00B97EFA">
      <w:pPr>
        <w:ind w:left="708"/>
        <w:rPr>
          <w:rFonts w:eastAsia="Times New Roman"/>
          <w:bCs/>
          <w:color w:val="000000" w:themeColor="text1"/>
        </w:rPr>
      </w:pPr>
      <w:r w:rsidRPr="00765425">
        <w:rPr>
          <w:rFonts w:eastAsia="Times New Roman"/>
          <w:bCs/>
          <w:color w:val="000000" w:themeColor="text1"/>
        </w:rPr>
        <w:t>-zakupiono pomoce do Sali SI: zestawy do rytmiki, gruszki- worki do siedzenia, sala inteligencji narzędzia badawcze</w:t>
      </w:r>
    </w:p>
    <w:p w14:paraId="1BB9D6AA" w14:textId="77777777" w:rsidR="00B97EFA" w:rsidRDefault="00B97EFA" w:rsidP="00B97EFA">
      <w:pPr>
        <w:ind w:left="708"/>
        <w:rPr>
          <w:rFonts w:eastAsia="Times New Roman"/>
          <w:bCs/>
        </w:rPr>
      </w:pPr>
      <w:r w:rsidRPr="00B97EFA">
        <w:rPr>
          <w:rFonts w:eastAsia="Times New Roman"/>
          <w:bCs/>
        </w:rPr>
        <w:t>-</w:t>
      </w:r>
      <w:r>
        <w:rPr>
          <w:rFonts w:eastAsia="Times New Roman"/>
          <w:bCs/>
        </w:rPr>
        <w:t xml:space="preserve"> zakup nakładek do krzeseł ochraniających podłogę </w:t>
      </w:r>
    </w:p>
    <w:p w14:paraId="3E0A7410" w14:textId="77777777" w:rsidR="00B97EFA" w:rsidRDefault="00B97EFA" w:rsidP="00B97EFA">
      <w:pPr>
        <w:ind w:left="708"/>
        <w:rPr>
          <w:rFonts w:eastAsia="Times New Roman"/>
          <w:bCs/>
        </w:rPr>
      </w:pPr>
      <w:r>
        <w:rPr>
          <w:rFonts w:eastAsia="Times New Roman"/>
          <w:bCs/>
        </w:rPr>
        <w:t>- naprawa ogrodzenia  od strony ul . Nowowiejskiej</w:t>
      </w:r>
    </w:p>
    <w:p w14:paraId="157421E7" w14:textId="77777777" w:rsidR="006D5D7F" w:rsidRDefault="00B97EFA" w:rsidP="00B97EFA">
      <w:pPr>
        <w:ind w:left="708"/>
        <w:rPr>
          <w:rFonts w:eastAsia="Times New Roman"/>
          <w:bCs/>
        </w:rPr>
      </w:pPr>
      <w:r>
        <w:rPr>
          <w:rFonts w:eastAsia="Times New Roman"/>
          <w:bCs/>
        </w:rPr>
        <w:t xml:space="preserve">- </w:t>
      </w:r>
      <w:r w:rsidR="006D5D7F">
        <w:rPr>
          <w:rFonts w:eastAsia="Times New Roman"/>
          <w:bCs/>
        </w:rPr>
        <w:t>rozpoczęto remont Orlika</w:t>
      </w:r>
    </w:p>
    <w:p w14:paraId="4EF1AF2F" w14:textId="475B1401" w:rsidR="00B97EFA" w:rsidRPr="00B97EFA" w:rsidRDefault="006D5D7F" w:rsidP="00B97EFA">
      <w:pPr>
        <w:ind w:left="708"/>
        <w:rPr>
          <w:rFonts w:eastAsia="Times New Roman"/>
          <w:bCs/>
        </w:rPr>
      </w:pPr>
      <w:r>
        <w:rPr>
          <w:rFonts w:eastAsia="Times New Roman"/>
          <w:bCs/>
        </w:rPr>
        <w:t>Dyrektor Specjalnego Ośrodka  Szkolno- Wychowawczego Magdalena Kowalczyk  poinformowała ,że w/w prace rozpoczęto w trakcie roku szkolnego i kontynuowano  w wakacje.</w:t>
      </w:r>
      <w:r w:rsidR="00B97EFA" w:rsidRPr="00B97EFA">
        <w:rPr>
          <w:rFonts w:eastAsia="Times New Roman"/>
          <w:bCs/>
        </w:rPr>
        <w:t xml:space="preserve"> </w:t>
      </w:r>
    </w:p>
    <w:p w14:paraId="4FDE64C8" w14:textId="77777777" w:rsidR="00B97EFA" w:rsidRDefault="00B97EFA" w:rsidP="00180195">
      <w:pPr>
        <w:rPr>
          <w:rFonts w:eastAsia="Times New Roman"/>
          <w:bCs/>
          <w:color w:val="000000"/>
        </w:rPr>
      </w:pPr>
    </w:p>
    <w:p w14:paraId="5D74DF57" w14:textId="74452A80" w:rsidR="00F0187C" w:rsidRDefault="00F0187C" w:rsidP="00180195">
      <w:pPr>
        <w:rPr>
          <w:rFonts w:eastAsia="Times New Roman"/>
          <w:bCs/>
          <w:color w:val="000000"/>
        </w:rPr>
      </w:pPr>
    </w:p>
    <w:p w14:paraId="4FB17E23" w14:textId="3EE9C993" w:rsidR="00F0187C" w:rsidRDefault="0076542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Ponadto przed rozpoczęciem roku szkolnego 2024/2025  w szkole dokonano przeglądów pod katem BHP w budynku SP i BSIS.</w:t>
      </w:r>
    </w:p>
    <w:p w14:paraId="3CE093B1" w14:textId="77777777" w:rsidR="00F0187C" w:rsidRDefault="00F0187C" w:rsidP="00180195">
      <w:pPr>
        <w:rPr>
          <w:rFonts w:eastAsia="Times New Roman"/>
          <w:bCs/>
          <w:color w:val="000000"/>
        </w:rPr>
      </w:pPr>
    </w:p>
    <w:p w14:paraId="30F033DE" w14:textId="77777777" w:rsidR="005759F1" w:rsidRPr="0022355D" w:rsidRDefault="005759F1" w:rsidP="005759F1">
      <w:pPr>
        <w:rPr>
          <w:rFonts w:eastAsia="Times New Roman"/>
          <w:bCs/>
          <w:color w:val="000000" w:themeColor="text1"/>
          <w:u w:val="single"/>
        </w:rPr>
      </w:pPr>
      <w:r w:rsidRPr="0022355D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p w14:paraId="16410457" w14:textId="1449B0F7" w:rsidR="00F0187C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schody do budynku szkoły</w:t>
      </w:r>
    </w:p>
    <w:p w14:paraId="0413572B" w14:textId="7369198C" w:rsidR="005759F1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izolacja ścian w budynku internatu</w:t>
      </w:r>
    </w:p>
    <w:p w14:paraId="5DF0A424" w14:textId="5C56BB75" w:rsidR="005759F1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ogrodzenie dookoła szkoły</w:t>
      </w:r>
    </w:p>
    <w:p w14:paraId="047892EA" w14:textId="74CEB6BA" w:rsidR="005759F1" w:rsidRDefault="005759F1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toaleta</w:t>
      </w:r>
    </w:p>
    <w:p w14:paraId="195DF2BC" w14:textId="77777777" w:rsidR="00765425" w:rsidRDefault="00765425" w:rsidP="00180195">
      <w:pPr>
        <w:rPr>
          <w:rFonts w:eastAsia="Times New Roman"/>
          <w:bCs/>
          <w:color w:val="000000"/>
        </w:rPr>
      </w:pPr>
    </w:p>
    <w:p w14:paraId="5EFD7D6D" w14:textId="77777777" w:rsidR="00765425" w:rsidRDefault="00765425" w:rsidP="00180195">
      <w:pPr>
        <w:rPr>
          <w:rFonts w:eastAsia="Times New Roman"/>
          <w:bCs/>
          <w:color w:val="000000"/>
        </w:rPr>
      </w:pPr>
    </w:p>
    <w:p w14:paraId="4AFB6494" w14:textId="2BDE04BA" w:rsidR="00765425" w:rsidRPr="000041C6" w:rsidRDefault="00E22502" w:rsidP="00E22502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0041C6">
        <w:rPr>
          <w:rFonts w:eastAsia="Times New Roman"/>
          <w:b/>
          <w:color w:val="000000"/>
        </w:rPr>
        <w:t>Poradnia Psychologiczno-Pedagogiczna</w:t>
      </w:r>
    </w:p>
    <w:p w14:paraId="23F5433B" w14:textId="77777777" w:rsidR="00BF5309" w:rsidRDefault="00BF5309" w:rsidP="00BF5309">
      <w:pPr>
        <w:pStyle w:val="Akapitzlist"/>
        <w:rPr>
          <w:rFonts w:eastAsia="Times New Roman"/>
          <w:bCs/>
          <w:color w:val="000000"/>
        </w:rPr>
      </w:pPr>
    </w:p>
    <w:p w14:paraId="7F7EAAE5" w14:textId="675C12D2" w:rsidR="00BF5309" w:rsidRDefault="00BF5309" w:rsidP="00BF5309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</w:t>
      </w:r>
      <w:r w:rsidR="009B319D">
        <w:rPr>
          <w:rFonts w:eastAsia="Times New Roman"/>
          <w:bCs/>
          <w:color w:val="000000"/>
        </w:rPr>
        <w:t>- w</w:t>
      </w:r>
      <w:r>
        <w:rPr>
          <w:rFonts w:eastAsia="Times New Roman"/>
          <w:bCs/>
          <w:color w:val="000000"/>
        </w:rPr>
        <w:t xml:space="preserve"> poradni zatrudnionych jest 18 pracowników pedagogicznych w tym etat dyrektora.</w:t>
      </w:r>
    </w:p>
    <w:p w14:paraId="0AE3F370" w14:textId="77777777" w:rsidR="009B319D" w:rsidRDefault="009B319D" w:rsidP="009B319D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     -  z</w:t>
      </w:r>
      <w:r w:rsidR="00224840">
        <w:rPr>
          <w:rFonts w:eastAsia="Times New Roman"/>
          <w:bCs/>
          <w:color w:val="000000"/>
        </w:rPr>
        <w:t>atrudnionych jest 4 pracowników administracji ( główna  ksi</w:t>
      </w:r>
      <w:r>
        <w:rPr>
          <w:rFonts w:eastAsia="Times New Roman"/>
          <w:bCs/>
          <w:color w:val="000000"/>
        </w:rPr>
        <w:t>ę</w:t>
      </w:r>
      <w:r w:rsidR="00224840">
        <w:rPr>
          <w:rFonts w:eastAsia="Times New Roman"/>
          <w:bCs/>
          <w:color w:val="000000"/>
        </w:rPr>
        <w:t>gowa, sekretarz</w:t>
      </w:r>
      <w:r>
        <w:rPr>
          <w:rFonts w:eastAsia="Times New Roman"/>
          <w:bCs/>
          <w:color w:val="000000"/>
        </w:rPr>
        <w:t>, referent   ds. administracyjno- kadrowych, kierownik gospodarczy ),  1 pracownik obsługi (sprzątaczka).</w:t>
      </w:r>
    </w:p>
    <w:p w14:paraId="4401FB0D" w14:textId="11992A55" w:rsidR="006E27A8" w:rsidRDefault="006E27A8" w:rsidP="009B319D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 xml:space="preserve"> Istnieje potrzeba zatrudnienia dodatkowego pracownika obsługi ( sprzątaczki )</w:t>
      </w:r>
    </w:p>
    <w:p w14:paraId="78F16F40" w14:textId="25318CB1" w:rsidR="00224840" w:rsidRDefault="009B319D" w:rsidP="009B319D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  <w:t xml:space="preserve"> </w:t>
      </w:r>
    </w:p>
    <w:p w14:paraId="582A8344" w14:textId="01770334" w:rsidR="00E22502" w:rsidRDefault="00E22502" w:rsidP="006E27A8">
      <w:pPr>
        <w:rPr>
          <w:rFonts w:eastAsia="Times New Roman"/>
          <w:bCs/>
          <w:color w:val="000000"/>
        </w:rPr>
      </w:pPr>
      <w:r w:rsidRPr="006E27A8">
        <w:rPr>
          <w:rFonts w:eastAsia="Times New Roman"/>
          <w:bCs/>
          <w:color w:val="000000"/>
        </w:rPr>
        <w:t>Jest to placówka nieferyjna i pracuje przez cały rok szkolny realizując zadania statutowe tj. diagnozowanie dzieci i młodzieży oraz wydawanie opinii i</w:t>
      </w:r>
      <w:r w:rsidR="00BF5309" w:rsidRPr="006E27A8">
        <w:rPr>
          <w:rFonts w:eastAsia="Times New Roman"/>
          <w:bCs/>
          <w:color w:val="000000"/>
        </w:rPr>
        <w:t xml:space="preserve"> orzeczeń, wspieranie szkół i placówek oświatowych w ich pracy dydaktycznej i wychowawczo- opiekuńczej, , udzielanie dzieciom i młodzieży oraz ich rodzicom pomocy psychologiczno- pedagogicznej.</w:t>
      </w:r>
    </w:p>
    <w:p w14:paraId="672A85F2" w14:textId="23DD9231" w:rsidR="006E27A8" w:rsidRPr="006E27A8" w:rsidRDefault="006E27A8" w:rsidP="006E27A8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</w:p>
    <w:p w14:paraId="3D30E597" w14:textId="7FAFCAE0" w:rsidR="00BF5309" w:rsidRPr="000041C6" w:rsidRDefault="000041C6" w:rsidP="000041C6">
      <w:pPr>
        <w:pStyle w:val="Akapitzlist"/>
        <w:numPr>
          <w:ilvl w:val="0"/>
          <w:numId w:val="1"/>
        </w:numPr>
        <w:rPr>
          <w:rFonts w:eastAsia="Times New Roman"/>
          <w:b/>
          <w:color w:val="000000"/>
        </w:rPr>
      </w:pPr>
      <w:r w:rsidRPr="000041C6">
        <w:rPr>
          <w:rFonts w:eastAsia="Times New Roman"/>
          <w:b/>
          <w:color w:val="000000"/>
        </w:rPr>
        <w:lastRenderedPageBreak/>
        <w:t>Zespół Szkół Ponadpodstawowych nr 1</w:t>
      </w:r>
    </w:p>
    <w:p w14:paraId="2425A1A8" w14:textId="1ADC197F" w:rsidR="000041C6" w:rsidRDefault="000041C6" w:rsidP="000041C6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</w:t>
      </w:r>
      <w:bookmarkStart w:id="8" w:name="_Hlk176511821"/>
      <w:r>
        <w:rPr>
          <w:rFonts w:eastAsia="Times New Roman"/>
          <w:bCs/>
          <w:color w:val="000000"/>
        </w:rPr>
        <w:t>liczba uczniów ogółem- 1088</w:t>
      </w:r>
    </w:p>
    <w:p w14:paraId="675E8C75" w14:textId="75307FD8" w:rsidR="000041C6" w:rsidRDefault="000041C6" w:rsidP="000041C6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uczniów nowoprzyjętych- 156</w:t>
      </w:r>
    </w:p>
    <w:p w14:paraId="46476DDB" w14:textId="66894F99" w:rsidR="000041C6" w:rsidRDefault="000041C6" w:rsidP="000041C6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oddziałów- 34</w:t>
      </w:r>
    </w:p>
    <w:p w14:paraId="1B04592C" w14:textId="0939FA79" w:rsidR="000041C6" w:rsidRDefault="000041C6" w:rsidP="000041C6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pedagogicznych- 93</w:t>
      </w:r>
    </w:p>
    <w:p w14:paraId="191D74FC" w14:textId="14E3C03B" w:rsidR="000041C6" w:rsidRDefault="000041C6" w:rsidP="000041C6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administracyjnych -8</w:t>
      </w:r>
    </w:p>
    <w:p w14:paraId="701C1DCC" w14:textId="7025359A" w:rsidR="000041C6" w:rsidRPr="00E22502" w:rsidRDefault="000041C6" w:rsidP="000041C6">
      <w:pPr>
        <w:pStyle w:val="Akapitzlist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liczba pracowników obsługi- 10</w:t>
      </w:r>
    </w:p>
    <w:bookmarkEnd w:id="8"/>
    <w:p w14:paraId="3DE39D91" w14:textId="40D028EE" w:rsidR="00765425" w:rsidRPr="006261D0" w:rsidRDefault="00765425" w:rsidP="00180195">
      <w:pPr>
        <w:rPr>
          <w:rFonts w:eastAsia="Times New Roman"/>
          <w:bCs/>
          <w:color w:val="000000"/>
          <w:u w:val="single"/>
        </w:rPr>
      </w:pPr>
    </w:p>
    <w:p w14:paraId="0588F0E9" w14:textId="77777777" w:rsidR="000041C6" w:rsidRPr="006261D0" w:rsidRDefault="000041C6" w:rsidP="000041C6">
      <w:pPr>
        <w:rPr>
          <w:rFonts w:eastAsia="Times New Roman"/>
          <w:bCs/>
          <w:color w:val="000000" w:themeColor="text1"/>
          <w:u w:val="single"/>
        </w:rPr>
      </w:pPr>
      <w:r w:rsidRPr="006261D0">
        <w:rPr>
          <w:rFonts w:eastAsia="Times New Roman"/>
          <w:bCs/>
          <w:color w:val="000000" w:themeColor="text1"/>
          <w:u w:val="single"/>
        </w:rPr>
        <w:t xml:space="preserve">Wykaz  prac inwestycyjnych, remontowych i innych w zakresie poprawy warunków nauki i pracy:       </w:t>
      </w:r>
    </w:p>
    <w:p w14:paraId="718ED7C9" w14:textId="77777777" w:rsidR="000041C6" w:rsidRDefault="000041C6" w:rsidP="000041C6">
      <w:pPr>
        <w:rPr>
          <w:rFonts w:eastAsia="Times New Roman"/>
          <w:bCs/>
          <w:color w:val="000000"/>
        </w:rPr>
      </w:pPr>
    </w:p>
    <w:p w14:paraId="5F10D992" w14:textId="2A01B99C" w:rsidR="00765425" w:rsidRDefault="000041C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i wymiana oświetlenia w Centrum multimedialnym</w:t>
      </w:r>
    </w:p>
    <w:p w14:paraId="3A180D88" w14:textId="110BC0D5" w:rsidR="000041C6" w:rsidRDefault="000041C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zaplecza w pracowni  31 A w bud. B włącznie z wymianą oświetlenia</w:t>
      </w:r>
    </w:p>
    <w:p w14:paraId="4199C841" w14:textId="2008C358" w:rsidR="000041C6" w:rsidRDefault="000041C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w siłowni</w:t>
      </w:r>
    </w:p>
    <w:p w14:paraId="67DB8FE7" w14:textId="11507B6A" w:rsidR="000041C6" w:rsidRDefault="000041C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toalet męskich, I,II piętro w bud. C</w:t>
      </w:r>
    </w:p>
    <w:p w14:paraId="53957281" w14:textId="66847035" w:rsidR="000041C6" w:rsidRDefault="000041C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na zapleczu w pokoju nauczycieli W-F</w:t>
      </w:r>
    </w:p>
    <w:p w14:paraId="5EB0BF44" w14:textId="367BFA94" w:rsidR="000041C6" w:rsidRDefault="000041C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na zapleczu</w:t>
      </w:r>
      <w:r w:rsidR="00104F56">
        <w:rPr>
          <w:rFonts w:eastAsia="Times New Roman"/>
          <w:bCs/>
          <w:color w:val="000000"/>
        </w:rPr>
        <w:t xml:space="preserve"> w pracowni 110 w bud. C</w:t>
      </w:r>
    </w:p>
    <w:p w14:paraId="7F4C7B6A" w14:textId="087AEE42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klatki schodowej w bud. B</w:t>
      </w:r>
    </w:p>
    <w:p w14:paraId="47851D7F" w14:textId="153C8EC6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toalet damskich i męskich  w bud. A</w:t>
      </w:r>
    </w:p>
    <w:p w14:paraId="5EF529E4" w14:textId="232A5543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malowanie i wymiana oświetlenia  w Bibliotece szkolnej</w:t>
      </w:r>
    </w:p>
    <w:p w14:paraId="1B85DD93" w14:textId="4BEFEA95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remont ławek szkolnych na dziedzińcu szkoły ( malowanie, wymiana desek)</w:t>
      </w:r>
    </w:p>
    <w:p w14:paraId="07155442" w14:textId="79530AF0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generalne czyszczenie i konserwacja wykładzin w budynku C</w:t>
      </w:r>
    </w:p>
    <w:p w14:paraId="1C895D60" w14:textId="77777777" w:rsidR="00765425" w:rsidRDefault="00765425" w:rsidP="00180195">
      <w:pPr>
        <w:rPr>
          <w:rFonts w:eastAsia="Times New Roman"/>
          <w:bCs/>
          <w:color w:val="000000"/>
        </w:rPr>
      </w:pPr>
    </w:p>
    <w:p w14:paraId="44E29D25" w14:textId="77777777" w:rsidR="00104F56" w:rsidRPr="0022355D" w:rsidRDefault="00104F56" w:rsidP="00104F56">
      <w:pPr>
        <w:rPr>
          <w:rFonts w:eastAsia="Times New Roman"/>
          <w:bCs/>
          <w:color w:val="000000" w:themeColor="text1"/>
          <w:u w:val="single"/>
        </w:rPr>
      </w:pPr>
      <w:r w:rsidRPr="0022355D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p w14:paraId="2EE903A9" w14:textId="40C04F1B" w:rsidR="00765425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wymiana instalacji elektrycznej w bud A, </w:t>
      </w:r>
    </w:p>
    <w:p w14:paraId="34784B66" w14:textId="0F50A930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- malowanie ciągów komunikacyjnych i korytarzy w bud. A </w:t>
      </w:r>
    </w:p>
    <w:p w14:paraId="0F89659D" w14:textId="2DB6EEEA" w:rsidR="00104F56" w:rsidRDefault="00104F56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</w:t>
      </w:r>
      <w:bookmarkStart w:id="9" w:name="_Hlk176517850"/>
      <w:r>
        <w:rPr>
          <w:rFonts w:eastAsia="Times New Roman"/>
          <w:bCs/>
          <w:color w:val="000000"/>
        </w:rPr>
        <w:t xml:space="preserve">Ponadto dyrektor poinformował </w:t>
      </w:r>
      <w:bookmarkEnd w:id="9"/>
      <w:r>
        <w:rPr>
          <w:rFonts w:eastAsia="Times New Roman"/>
          <w:bCs/>
          <w:color w:val="000000"/>
        </w:rPr>
        <w:t>,że od września szkoła  będzie realizowała 4 projekty</w:t>
      </w:r>
      <w:r w:rsidR="0093466C">
        <w:rPr>
          <w:rFonts w:eastAsia="Times New Roman"/>
          <w:bCs/>
          <w:color w:val="000000"/>
        </w:rPr>
        <w:t xml:space="preserve"> unijne dla wszystkich kierunków w których kształci  oraz piaty projekt w ramach programu Erasmus+ staże zagraniczne dla uczniów i nauczycieli, w tym roku dla informatyków i elektryków</w:t>
      </w:r>
    </w:p>
    <w:p w14:paraId="17CB8E81" w14:textId="77777777" w:rsidR="0093466C" w:rsidRDefault="0093466C" w:rsidP="00180195">
      <w:pPr>
        <w:rPr>
          <w:rFonts w:eastAsia="Times New Roman"/>
          <w:bCs/>
          <w:color w:val="000000"/>
        </w:rPr>
      </w:pPr>
    </w:p>
    <w:p w14:paraId="2278000B" w14:textId="589C97B3" w:rsidR="0093466C" w:rsidRPr="006261D0" w:rsidRDefault="0022355D" w:rsidP="0022355D">
      <w:pPr>
        <w:pStyle w:val="Akapitzlist"/>
        <w:numPr>
          <w:ilvl w:val="0"/>
          <w:numId w:val="1"/>
        </w:numPr>
        <w:rPr>
          <w:rFonts w:eastAsia="Times New Roman"/>
          <w:b/>
          <w:color w:val="000000" w:themeColor="text1"/>
        </w:rPr>
      </w:pPr>
      <w:r w:rsidRPr="006261D0">
        <w:rPr>
          <w:rFonts w:eastAsia="Times New Roman"/>
          <w:b/>
          <w:color w:val="000000" w:themeColor="text1"/>
        </w:rPr>
        <w:t>Zespół Szkół Ponadpodstawowych nr 3</w:t>
      </w:r>
    </w:p>
    <w:p w14:paraId="3AF6AF48" w14:textId="77777777" w:rsidR="0093466C" w:rsidRPr="006261D0" w:rsidRDefault="0093466C" w:rsidP="00180195">
      <w:pPr>
        <w:rPr>
          <w:rFonts w:eastAsia="Times New Roman"/>
          <w:bCs/>
          <w:color w:val="000000" w:themeColor="text1"/>
        </w:rPr>
      </w:pPr>
    </w:p>
    <w:p w14:paraId="6D840C45" w14:textId="7BC0DAC8" w:rsidR="00D11712" w:rsidRPr="006261D0" w:rsidRDefault="00D11712" w:rsidP="00D11712">
      <w:pPr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</w:rPr>
        <w:t xml:space="preserve">            -</w:t>
      </w:r>
      <w:r w:rsidR="00DA2796" w:rsidRPr="006261D0">
        <w:rPr>
          <w:rFonts w:eastAsia="Times New Roman"/>
          <w:bCs/>
          <w:color w:val="000000" w:themeColor="text1"/>
        </w:rPr>
        <w:t xml:space="preserve"> </w:t>
      </w:r>
      <w:r w:rsidRPr="006261D0">
        <w:rPr>
          <w:rFonts w:eastAsia="Times New Roman"/>
          <w:bCs/>
          <w:color w:val="000000" w:themeColor="text1"/>
        </w:rPr>
        <w:t xml:space="preserve">liczba uczniów ogółem- </w:t>
      </w:r>
      <w:r w:rsidR="00786DE5" w:rsidRPr="006261D0">
        <w:rPr>
          <w:rFonts w:eastAsia="Times New Roman"/>
          <w:bCs/>
          <w:color w:val="000000" w:themeColor="text1"/>
        </w:rPr>
        <w:t>576</w:t>
      </w:r>
    </w:p>
    <w:p w14:paraId="7DD7B810" w14:textId="2FD985D3" w:rsidR="00D11712" w:rsidRPr="006261D0" w:rsidRDefault="00D11712" w:rsidP="00D11712">
      <w:pPr>
        <w:pStyle w:val="Akapitzlist"/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</w:rPr>
        <w:t xml:space="preserve">- liczba uczniów nowoprzyjętych- </w:t>
      </w:r>
      <w:r w:rsidR="00786DE5" w:rsidRPr="006261D0">
        <w:rPr>
          <w:rFonts w:eastAsia="Times New Roman"/>
          <w:bCs/>
          <w:color w:val="000000" w:themeColor="text1"/>
        </w:rPr>
        <w:t>147</w:t>
      </w:r>
    </w:p>
    <w:p w14:paraId="57BD2789" w14:textId="75AA941E" w:rsidR="00D11712" w:rsidRPr="006261D0" w:rsidRDefault="00D11712" w:rsidP="00D11712">
      <w:pPr>
        <w:pStyle w:val="Akapitzlist"/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</w:rPr>
        <w:t xml:space="preserve">- liczba oddziałów- </w:t>
      </w:r>
      <w:r w:rsidR="00786DE5" w:rsidRPr="006261D0">
        <w:rPr>
          <w:rFonts w:eastAsia="Times New Roman"/>
          <w:bCs/>
          <w:color w:val="000000" w:themeColor="text1"/>
        </w:rPr>
        <w:t>21</w:t>
      </w:r>
    </w:p>
    <w:p w14:paraId="0EA29800" w14:textId="30575D4F" w:rsidR="00D11712" w:rsidRPr="006261D0" w:rsidRDefault="00D11712" w:rsidP="00D11712">
      <w:pPr>
        <w:pStyle w:val="Akapitzlist"/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</w:rPr>
        <w:t>- liczba pracowników pedagogicznych-</w:t>
      </w:r>
      <w:r w:rsidR="00786DE5" w:rsidRPr="006261D0">
        <w:rPr>
          <w:rFonts w:eastAsia="Times New Roman"/>
          <w:bCs/>
          <w:color w:val="000000" w:themeColor="text1"/>
        </w:rPr>
        <w:t xml:space="preserve"> 57,13 etatu</w:t>
      </w:r>
    </w:p>
    <w:p w14:paraId="0EADFAB1" w14:textId="72A377B7" w:rsidR="00D11712" w:rsidRPr="006261D0" w:rsidRDefault="00D11712" w:rsidP="00D11712">
      <w:pPr>
        <w:pStyle w:val="Akapitzlist"/>
        <w:rPr>
          <w:rFonts w:eastAsia="Times New Roman"/>
          <w:bCs/>
          <w:color w:val="000000" w:themeColor="text1"/>
        </w:rPr>
      </w:pPr>
      <w:r w:rsidRPr="006261D0">
        <w:rPr>
          <w:rFonts w:eastAsia="Times New Roman"/>
          <w:bCs/>
          <w:color w:val="000000" w:themeColor="text1"/>
        </w:rPr>
        <w:t>- liczba pracowników administracyjnych</w:t>
      </w:r>
      <w:r w:rsidR="00786DE5" w:rsidRPr="006261D0">
        <w:rPr>
          <w:rFonts w:eastAsia="Times New Roman"/>
          <w:bCs/>
          <w:color w:val="000000" w:themeColor="text1"/>
        </w:rPr>
        <w:t xml:space="preserve"> i obsługi</w:t>
      </w:r>
      <w:r w:rsidRPr="006261D0">
        <w:rPr>
          <w:rFonts w:eastAsia="Times New Roman"/>
          <w:bCs/>
          <w:color w:val="000000" w:themeColor="text1"/>
        </w:rPr>
        <w:t xml:space="preserve"> -</w:t>
      </w:r>
      <w:r w:rsidR="00786DE5" w:rsidRPr="006261D0">
        <w:rPr>
          <w:rFonts w:eastAsia="Times New Roman"/>
          <w:bCs/>
          <w:color w:val="000000" w:themeColor="text1"/>
        </w:rPr>
        <w:t>18,5 etatu</w:t>
      </w:r>
    </w:p>
    <w:p w14:paraId="7081AA72" w14:textId="77777777" w:rsidR="0093466C" w:rsidRPr="006261D0" w:rsidRDefault="0093466C" w:rsidP="00D11712">
      <w:pPr>
        <w:ind w:left="708"/>
        <w:rPr>
          <w:rFonts w:eastAsia="Times New Roman"/>
          <w:bCs/>
          <w:color w:val="000000" w:themeColor="text1"/>
        </w:rPr>
      </w:pPr>
    </w:p>
    <w:p w14:paraId="3FBD1328" w14:textId="77777777" w:rsidR="0048047C" w:rsidRDefault="0048047C" w:rsidP="0048047C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ab/>
      </w:r>
    </w:p>
    <w:p w14:paraId="5394C5A6" w14:textId="77777777" w:rsidR="0048047C" w:rsidRPr="006261D0" w:rsidRDefault="0048047C" w:rsidP="0048047C">
      <w:pPr>
        <w:rPr>
          <w:rFonts w:eastAsia="Times New Roman"/>
          <w:bCs/>
          <w:color w:val="000000" w:themeColor="text1"/>
          <w:u w:val="single"/>
        </w:rPr>
      </w:pPr>
      <w:r w:rsidRPr="006261D0">
        <w:rPr>
          <w:rFonts w:eastAsia="Times New Roman"/>
          <w:bCs/>
          <w:color w:val="000000" w:themeColor="text1"/>
          <w:u w:val="single"/>
        </w:rPr>
        <w:t xml:space="preserve">Wykaz  prac inwestycyjnych, remontowych i innych w zakresie poprawy warunków nauki i pracy:       </w:t>
      </w:r>
    </w:p>
    <w:p w14:paraId="342F53BD" w14:textId="251E365C" w:rsidR="0022355D" w:rsidRDefault="0048047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malowanie</w:t>
      </w:r>
      <w:r w:rsidR="00292C37">
        <w:rPr>
          <w:rFonts w:eastAsia="Times New Roman"/>
          <w:bCs/>
          <w:color w:val="000000" w:themeColor="text1"/>
        </w:rPr>
        <w:t xml:space="preserve"> bursy</w:t>
      </w:r>
    </w:p>
    <w:p w14:paraId="1F7C1357" w14:textId="3D63BE0A" w:rsidR="00292C37" w:rsidRDefault="00292C37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 xml:space="preserve">-malowanie korytarza w budynku A </w:t>
      </w:r>
    </w:p>
    <w:p w14:paraId="726B63FF" w14:textId="0FA6A716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remont dachu na hali sportowej</w:t>
      </w:r>
    </w:p>
    <w:p w14:paraId="3E877143" w14:textId="6DA46735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-usuniecie awarii instalacji wodnej przy budynku B</w:t>
      </w:r>
    </w:p>
    <w:p w14:paraId="4F20E83B" w14:textId="0844BF98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wymiana opraw oświetleniowych na led</w:t>
      </w:r>
    </w:p>
    <w:p w14:paraId="292FD5FC" w14:textId="2ED68336" w:rsidR="00292C37" w:rsidRDefault="00292C37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zakup sprzętu sportowego na halę sportową</w:t>
      </w:r>
      <w:r w:rsidR="00035EDC">
        <w:rPr>
          <w:rFonts w:eastAsia="Times New Roman"/>
          <w:bCs/>
          <w:color w:val="000000" w:themeColor="text1"/>
        </w:rPr>
        <w:t xml:space="preserve"> w tym  stół do armwrestlingu</w:t>
      </w:r>
    </w:p>
    <w:p w14:paraId="2634E68D" w14:textId="09A54C30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zakup kosy  spalinowej</w:t>
      </w:r>
    </w:p>
    <w:p w14:paraId="38457EBA" w14:textId="19FAD616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zakup odkurzacza</w:t>
      </w:r>
    </w:p>
    <w:p w14:paraId="10568F28" w14:textId="6ECC22B7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lastRenderedPageBreak/>
        <w:t>- pomoce dydaktyczne na spawalnie</w:t>
      </w:r>
    </w:p>
    <w:p w14:paraId="0AA674AB" w14:textId="29EA8D00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projektor</w:t>
      </w:r>
    </w:p>
    <w:p w14:paraId="1941E277" w14:textId="52C8B78D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wyposażenie do bursy ( lodówka, gofrownica, pralka, tapczany, stoliki nocne</w:t>
      </w:r>
    </w:p>
    <w:p w14:paraId="3919F876" w14:textId="6423FA54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materiały dydaktyczne na lakiernie</w:t>
      </w:r>
    </w:p>
    <w:p w14:paraId="73F99E7D" w14:textId="267FC85E" w:rsidR="00035EDC" w:rsidRDefault="00035EDC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materiały dydaktyczne</w:t>
      </w:r>
      <w:r w:rsidR="00F66B0E">
        <w:rPr>
          <w:rFonts w:eastAsia="Times New Roman"/>
          <w:bCs/>
          <w:color w:val="000000" w:themeColor="text1"/>
        </w:rPr>
        <w:t xml:space="preserve"> – zestaw przewodów pomiarowych</w:t>
      </w:r>
    </w:p>
    <w:p w14:paraId="3A245118" w14:textId="715BDFC4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radioodtwarzacz</w:t>
      </w:r>
    </w:p>
    <w:p w14:paraId="76EA7DC6" w14:textId="70F36FBC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zakup maty na siłownie</w:t>
      </w:r>
    </w:p>
    <w:p w14:paraId="4F89B99F" w14:textId="5789EAE3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zakup drukarki Bizhub</w:t>
      </w:r>
    </w:p>
    <w:p w14:paraId="1548A90D" w14:textId="664300E2" w:rsidR="00F66B0E" w:rsidRDefault="00F66B0E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zakup drukarki Minolta</w:t>
      </w:r>
    </w:p>
    <w:p w14:paraId="2F75019E" w14:textId="54BFFAEE" w:rsidR="00F66B0E" w:rsidRDefault="00F90075" w:rsidP="00180195">
      <w:pPr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 w:themeColor="text1"/>
        </w:rPr>
        <w:t>- przegląd sprężarki</w:t>
      </w:r>
    </w:p>
    <w:p w14:paraId="2C6DF765" w14:textId="77777777" w:rsidR="00704C9B" w:rsidRPr="0048047C" w:rsidRDefault="00704C9B" w:rsidP="00180195">
      <w:pPr>
        <w:rPr>
          <w:rFonts w:eastAsia="Times New Roman"/>
          <w:bCs/>
          <w:color w:val="000000" w:themeColor="text1"/>
        </w:rPr>
      </w:pPr>
    </w:p>
    <w:p w14:paraId="69F85F18" w14:textId="4D5D5D0B" w:rsidR="0022355D" w:rsidRPr="00DA2796" w:rsidRDefault="00704C9B" w:rsidP="00180195">
      <w:pPr>
        <w:rPr>
          <w:rFonts w:eastAsia="Times New Roman"/>
          <w:bCs/>
          <w:color w:val="000000" w:themeColor="text1"/>
          <w:u w:val="single"/>
        </w:rPr>
      </w:pPr>
      <w:r>
        <w:rPr>
          <w:rFonts w:eastAsia="Times New Roman"/>
          <w:bCs/>
          <w:color w:val="FF0000"/>
        </w:rPr>
        <w:t xml:space="preserve"> </w:t>
      </w:r>
      <w:r w:rsidRPr="00DA2796">
        <w:rPr>
          <w:rFonts w:eastAsia="Times New Roman"/>
          <w:bCs/>
          <w:color w:val="000000" w:themeColor="text1"/>
          <w:u w:val="single"/>
        </w:rPr>
        <w:t>Wykaz pilnych potrzeb inwestycyjnych</w:t>
      </w:r>
    </w:p>
    <w:p w14:paraId="2769F296" w14:textId="075615BC" w:rsidR="00704C9B" w:rsidRPr="00DA2796" w:rsidRDefault="00704C9B" w:rsidP="00180195">
      <w:pPr>
        <w:rPr>
          <w:rFonts w:eastAsia="Times New Roman"/>
          <w:bCs/>
          <w:color w:val="000000" w:themeColor="text1"/>
        </w:rPr>
      </w:pPr>
      <w:r w:rsidRPr="00DA2796">
        <w:rPr>
          <w:rFonts w:eastAsia="Times New Roman"/>
          <w:bCs/>
          <w:color w:val="000000" w:themeColor="text1"/>
        </w:rPr>
        <w:t>- montaż klimatyzacji w miejscach</w:t>
      </w:r>
      <w:r w:rsidR="00DA2796" w:rsidRPr="00DA2796">
        <w:rPr>
          <w:rFonts w:eastAsia="Times New Roman"/>
          <w:bCs/>
          <w:color w:val="000000" w:themeColor="text1"/>
        </w:rPr>
        <w:t xml:space="preserve"> gdzie znajdują się maszyny</w:t>
      </w:r>
    </w:p>
    <w:p w14:paraId="0596B935" w14:textId="40A0BD37" w:rsidR="00DA2796" w:rsidRPr="00DA2796" w:rsidRDefault="00DA2796" w:rsidP="00180195">
      <w:pPr>
        <w:rPr>
          <w:rFonts w:eastAsia="Times New Roman"/>
          <w:bCs/>
          <w:color w:val="000000" w:themeColor="text1"/>
        </w:rPr>
      </w:pPr>
      <w:r w:rsidRPr="00DA2796">
        <w:rPr>
          <w:rFonts w:eastAsia="Times New Roman"/>
          <w:bCs/>
          <w:color w:val="000000" w:themeColor="text1"/>
        </w:rPr>
        <w:t>- remont klatki schodowej w budynku A</w:t>
      </w:r>
    </w:p>
    <w:p w14:paraId="7F9E2E3A" w14:textId="3E81598A" w:rsidR="00DA2796" w:rsidRPr="00DA2796" w:rsidRDefault="00DA2796" w:rsidP="00180195">
      <w:pPr>
        <w:rPr>
          <w:rFonts w:eastAsia="Times New Roman"/>
          <w:bCs/>
          <w:color w:val="000000" w:themeColor="text1"/>
        </w:rPr>
      </w:pPr>
      <w:r w:rsidRPr="00DA2796">
        <w:rPr>
          <w:rFonts w:eastAsia="Times New Roman"/>
          <w:bCs/>
          <w:color w:val="000000" w:themeColor="text1"/>
        </w:rPr>
        <w:t>- zakup wykładzin na korytarze</w:t>
      </w:r>
    </w:p>
    <w:p w14:paraId="48B5E3C3" w14:textId="77777777" w:rsidR="00DA2796" w:rsidRDefault="00DA2796" w:rsidP="00180195">
      <w:pPr>
        <w:rPr>
          <w:rFonts w:eastAsia="Times New Roman"/>
          <w:bCs/>
          <w:color w:val="000000"/>
        </w:rPr>
      </w:pPr>
    </w:p>
    <w:p w14:paraId="5920E796" w14:textId="3C38BF1E" w:rsidR="0022355D" w:rsidRDefault="00704C9B" w:rsidP="00180195">
      <w:pPr>
        <w:rPr>
          <w:rFonts w:eastAsia="Times New Roman"/>
          <w:bCs/>
          <w:color w:val="000000"/>
        </w:rPr>
      </w:pPr>
      <w:r w:rsidRPr="006261D0">
        <w:rPr>
          <w:rFonts w:eastAsia="Times New Roman"/>
          <w:bCs/>
          <w:color w:val="000000"/>
          <w:u w:val="single"/>
        </w:rPr>
        <w:t>Ponadto dyrektor poinformował</w:t>
      </w:r>
      <w:r w:rsidR="00DA2796" w:rsidRPr="006261D0">
        <w:rPr>
          <w:rFonts w:eastAsia="Times New Roman"/>
          <w:bCs/>
          <w:color w:val="000000"/>
          <w:u w:val="single"/>
        </w:rPr>
        <w:t xml:space="preserve"> o pozyskanych środkach</w:t>
      </w:r>
      <w:r w:rsidR="00D166F1" w:rsidRPr="006261D0">
        <w:rPr>
          <w:rFonts w:eastAsia="Times New Roman"/>
          <w:bCs/>
          <w:color w:val="000000"/>
          <w:u w:val="single"/>
        </w:rPr>
        <w:t xml:space="preserve"> z dofinansowani</w:t>
      </w:r>
      <w:r w:rsidR="00786DE5" w:rsidRPr="006261D0">
        <w:rPr>
          <w:rFonts w:eastAsia="Times New Roman"/>
          <w:bCs/>
          <w:color w:val="000000"/>
          <w:u w:val="single"/>
        </w:rPr>
        <w:t>em na realizację następujących projektów</w:t>
      </w:r>
      <w:r w:rsidR="00786DE5">
        <w:rPr>
          <w:rFonts w:eastAsia="Times New Roman"/>
          <w:bCs/>
          <w:color w:val="000000"/>
        </w:rPr>
        <w:t>:</w:t>
      </w:r>
    </w:p>
    <w:p w14:paraId="2E907BF1" w14:textId="7681829E" w:rsidR="00786DE5" w:rsidRDefault="00786DE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Eko</w:t>
      </w:r>
      <w:r w:rsidR="003D21CE">
        <w:rPr>
          <w:rFonts w:eastAsia="Times New Roman"/>
          <w:bCs/>
          <w:color w:val="000000"/>
        </w:rPr>
        <w:t>-</w:t>
      </w:r>
      <w:r>
        <w:rPr>
          <w:rFonts w:eastAsia="Times New Roman"/>
          <w:bCs/>
          <w:color w:val="000000"/>
        </w:rPr>
        <w:t>pracownia</w:t>
      </w:r>
    </w:p>
    <w:p w14:paraId="6730D221" w14:textId="52D2A32D" w:rsidR="00786DE5" w:rsidRDefault="00786DE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Erasmus Włochy</w:t>
      </w:r>
    </w:p>
    <w:p w14:paraId="011C2EDF" w14:textId="64CE3270" w:rsidR="00786DE5" w:rsidRDefault="00786DE5" w:rsidP="00180195">
      <w:pPr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- Nowoczesne kształcenie zawodowe w Powiecie Tomaszowskim’’</w:t>
      </w:r>
    </w:p>
    <w:p w14:paraId="6B376F83" w14:textId="579CBEC8" w:rsidR="00786DE5" w:rsidRDefault="00786DE5" w:rsidP="00180195">
      <w:pPr>
        <w:rPr>
          <w:rFonts w:eastAsia="Times New Roman"/>
          <w:bCs/>
          <w:color w:val="FF0000"/>
        </w:rPr>
      </w:pPr>
    </w:p>
    <w:p w14:paraId="5753C8AF" w14:textId="77777777" w:rsidR="0022355D" w:rsidRPr="0022355D" w:rsidRDefault="0022355D" w:rsidP="00180195">
      <w:pPr>
        <w:rPr>
          <w:rFonts w:eastAsia="Times New Roman"/>
          <w:bCs/>
          <w:color w:val="FF0000"/>
        </w:rPr>
      </w:pPr>
    </w:p>
    <w:p w14:paraId="3B40FB40" w14:textId="77777777" w:rsidR="00F0187C" w:rsidRPr="00FA1274" w:rsidRDefault="00F0187C" w:rsidP="00180195">
      <w:pPr>
        <w:rPr>
          <w:rFonts w:eastAsia="Times New Roman"/>
          <w:bCs/>
          <w:color w:val="000000"/>
        </w:rPr>
      </w:pPr>
    </w:p>
    <w:p w14:paraId="4EBAEB49" w14:textId="39565BAC" w:rsidR="005C66DF" w:rsidRDefault="005C66DF" w:rsidP="005C66DF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Ad. </w:t>
      </w:r>
      <w:r w:rsidR="00180195">
        <w:rPr>
          <w:rFonts w:eastAsia="Times New Roman"/>
          <w:b/>
        </w:rPr>
        <w:t>6</w:t>
      </w:r>
      <w:r>
        <w:rPr>
          <w:rFonts w:eastAsia="Times New Roman"/>
          <w:b/>
        </w:rPr>
        <w:t>. Wolne wnioski i sprawy różne.</w:t>
      </w:r>
    </w:p>
    <w:p w14:paraId="178E4F3B" w14:textId="77777777" w:rsidR="00942F29" w:rsidRDefault="00942F29" w:rsidP="005C66DF">
      <w:pPr>
        <w:spacing w:after="160" w:line="256" w:lineRule="auto"/>
        <w:jc w:val="both"/>
        <w:rPr>
          <w:rFonts w:eastAsia="Times New Roman"/>
          <w:b/>
        </w:rPr>
      </w:pPr>
    </w:p>
    <w:p w14:paraId="224405D8" w14:textId="10B5AE8A" w:rsidR="005C66DF" w:rsidRPr="00942F29" w:rsidRDefault="00942F29" w:rsidP="005C66DF">
      <w:pPr>
        <w:spacing w:after="160" w:line="256" w:lineRule="auto"/>
        <w:jc w:val="both"/>
        <w:rPr>
          <w:rFonts w:eastAsia="Times New Roman"/>
          <w:bCs/>
          <w:color w:val="000000" w:themeColor="text1"/>
        </w:rPr>
      </w:pPr>
      <w:r w:rsidRPr="00942F29">
        <w:rPr>
          <w:rFonts w:eastAsia="Times New Roman"/>
          <w:bCs/>
          <w:u w:val="single"/>
        </w:rPr>
        <w:t>Radna Alicja Zwolak Plichta</w:t>
      </w:r>
      <w:r>
        <w:rPr>
          <w:rFonts w:eastAsia="Times New Roman"/>
          <w:bCs/>
        </w:rPr>
        <w:t>- zapoznała członków komisji z odpowiedzi</w:t>
      </w:r>
      <w:r w:rsidR="003D21CE">
        <w:rPr>
          <w:rFonts w:eastAsia="Times New Roman"/>
          <w:bCs/>
        </w:rPr>
        <w:t>ą</w:t>
      </w:r>
      <w:r>
        <w:rPr>
          <w:rFonts w:eastAsia="Times New Roman"/>
          <w:bCs/>
        </w:rPr>
        <w:t xml:space="preserve"> na interpelację </w:t>
      </w:r>
      <w:r w:rsidR="003D21CE">
        <w:rPr>
          <w:rFonts w:eastAsia="Times New Roman"/>
          <w:bCs/>
        </w:rPr>
        <w:t xml:space="preserve">dotyczącą </w:t>
      </w:r>
      <w:r w:rsidR="00F023F6">
        <w:rPr>
          <w:rFonts w:eastAsia="Times New Roman"/>
          <w:bCs/>
        </w:rPr>
        <w:t>zajęć wyrównawczych oraz uczestnictwa uczniów w uroczystościach Patriotyczno- Religijnych</w:t>
      </w:r>
      <w:r w:rsidR="00EE6E02">
        <w:rPr>
          <w:rFonts w:eastAsia="Times New Roman"/>
          <w:bCs/>
        </w:rPr>
        <w:t>.</w:t>
      </w:r>
    </w:p>
    <w:p w14:paraId="26A0E9FD" w14:textId="77777777" w:rsidR="005C66DF" w:rsidRPr="005A0150" w:rsidRDefault="005C66DF" w:rsidP="005C66D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Ad. 8</w:t>
      </w:r>
      <w:r w:rsidRPr="005A0150">
        <w:rPr>
          <w:rFonts w:eastAsia="Times New Roman"/>
          <w:b/>
          <w:bCs/>
        </w:rPr>
        <w:t>. Zamknięcie posiedzenia.</w:t>
      </w:r>
    </w:p>
    <w:p w14:paraId="063D636F" w14:textId="77777777" w:rsidR="005C66DF" w:rsidRDefault="005C66DF" w:rsidP="005C66DF">
      <w:pPr>
        <w:rPr>
          <w:rFonts w:eastAsia="Times New Roman"/>
          <w:b/>
          <w:bCs/>
        </w:rPr>
      </w:pPr>
    </w:p>
    <w:p w14:paraId="7C1C489A" w14:textId="77777777" w:rsidR="005C66DF" w:rsidRDefault="005C66DF" w:rsidP="005C66DF">
      <w:pPr>
        <w:rPr>
          <w:rFonts w:eastAsia="Times New Roman"/>
          <w:bCs/>
        </w:rPr>
      </w:pPr>
      <w:r w:rsidRPr="00383311">
        <w:rPr>
          <w:rFonts w:eastAsiaTheme="minorHAnsi"/>
          <w:lang w:eastAsia="en-US"/>
        </w:rPr>
        <w:t xml:space="preserve">W związku z wyczerpaniem porządku </w:t>
      </w:r>
      <w:r w:rsidRPr="00FD037E">
        <w:rPr>
          <w:rFonts w:eastAsiaTheme="minorHAnsi"/>
          <w:lang w:eastAsia="en-US"/>
        </w:rPr>
        <w:t xml:space="preserve">obrad </w:t>
      </w:r>
      <w:r w:rsidRPr="00FD037E">
        <w:rPr>
          <w:rFonts w:eastAsia="Times New Roman"/>
          <w:bCs/>
        </w:rPr>
        <w:t>przewodnicząc</w:t>
      </w:r>
      <w:r>
        <w:rPr>
          <w:rFonts w:eastAsia="Times New Roman"/>
          <w:bCs/>
        </w:rPr>
        <w:t>a Wacława Bąk zamknęła  posiedzenie Komisji.</w:t>
      </w:r>
    </w:p>
    <w:p w14:paraId="641A2D63" w14:textId="77777777" w:rsidR="005C66DF" w:rsidRPr="00383311" w:rsidRDefault="005C66DF" w:rsidP="005C66DF">
      <w:pPr>
        <w:rPr>
          <w:rFonts w:eastAsia="Times New Roman"/>
          <w:b/>
          <w:bCs/>
        </w:rPr>
      </w:pPr>
      <w:r>
        <w:rPr>
          <w:rFonts w:eastAsia="Times New Roman"/>
        </w:rPr>
        <w:t>Na tym protokół zakończono i podpisano.</w:t>
      </w:r>
    </w:p>
    <w:p w14:paraId="5B4C091A" w14:textId="77777777" w:rsidR="005C66DF" w:rsidRDefault="005C66DF" w:rsidP="005C66DF">
      <w:pPr>
        <w:rPr>
          <w:rFonts w:eastAsia="Times New Roman"/>
          <w:b/>
          <w:bCs/>
        </w:rPr>
      </w:pPr>
    </w:p>
    <w:p w14:paraId="0F0617FE" w14:textId="77777777" w:rsidR="005C66DF" w:rsidRPr="00787D26" w:rsidRDefault="005C66DF" w:rsidP="005C66DF">
      <w:pPr>
        <w:rPr>
          <w:rFonts w:eastAsia="Times New Roman"/>
        </w:rPr>
      </w:pPr>
    </w:p>
    <w:p w14:paraId="77D3342D" w14:textId="77777777" w:rsidR="005C66DF" w:rsidRDefault="005C66DF" w:rsidP="005C66DF">
      <w:pPr>
        <w:rPr>
          <w:rFonts w:eastAsia="Times New Roman"/>
          <w:b/>
          <w:bCs/>
        </w:rPr>
      </w:pPr>
    </w:p>
    <w:p w14:paraId="7C85986E" w14:textId="77777777" w:rsidR="005C66DF" w:rsidRPr="00383311" w:rsidRDefault="005C66DF" w:rsidP="005C66DF">
      <w:pPr>
        <w:rPr>
          <w:rFonts w:eastAsia="Times New Roman"/>
          <w:b/>
          <w:bCs/>
        </w:rPr>
      </w:pPr>
    </w:p>
    <w:p w14:paraId="2C35BE5B" w14:textId="77777777" w:rsidR="005C66DF" w:rsidRDefault="005C66DF" w:rsidP="005C66DF">
      <w:pPr>
        <w:spacing w:after="200" w:line="276" w:lineRule="auto"/>
        <w:rPr>
          <w:rFonts w:eastAsiaTheme="minorHAnsi"/>
          <w:lang w:eastAsia="en-US"/>
        </w:rPr>
      </w:pPr>
      <w:r w:rsidRPr="00383311">
        <w:rPr>
          <w:rFonts w:eastAsiaTheme="minorHAnsi"/>
          <w:lang w:eastAsia="en-US"/>
        </w:rPr>
        <w:t>Protokołowała</w:t>
      </w:r>
      <w:r w:rsidRPr="00383311">
        <w:rPr>
          <w:rFonts w:eastAsiaTheme="minorHAnsi"/>
          <w:lang w:eastAsia="en-US"/>
        </w:rPr>
        <w:tab/>
        <w:t xml:space="preserve">                                     </w:t>
      </w:r>
      <w:bookmarkStart w:id="10" w:name="_Hlk163642526"/>
      <w:r>
        <w:rPr>
          <w:rFonts w:eastAsiaTheme="minorHAnsi"/>
          <w:lang w:eastAsia="en-US"/>
        </w:rPr>
        <w:t xml:space="preserve">       </w:t>
      </w:r>
      <w:r w:rsidRPr="00383311">
        <w:rPr>
          <w:rFonts w:eastAsiaTheme="minorHAnsi"/>
          <w:lang w:eastAsia="en-US"/>
        </w:rPr>
        <w:t>Przewodnicząc</w:t>
      </w:r>
      <w:r>
        <w:rPr>
          <w:rFonts w:eastAsiaTheme="minorHAnsi"/>
          <w:lang w:eastAsia="en-US"/>
        </w:rPr>
        <w:t>a</w:t>
      </w:r>
      <w:r w:rsidRPr="00383311">
        <w:rPr>
          <w:rFonts w:eastAsiaTheme="minorHAnsi"/>
          <w:lang w:eastAsia="en-US"/>
        </w:rPr>
        <w:t xml:space="preserve"> Komisji Edukacji,</w:t>
      </w:r>
      <w:r>
        <w:rPr>
          <w:rFonts w:eastAsiaTheme="minorHAnsi"/>
          <w:lang w:eastAsia="en-US"/>
        </w:rPr>
        <w:t xml:space="preserve"> Kultury i Sportu                                   </w:t>
      </w:r>
    </w:p>
    <w:bookmarkEnd w:id="0"/>
    <w:p w14:paraId="24D46F6B" w14:textId="77777777" w:rsidR="005C66DF" w:rsidRDefault="005C66DF" w:rsidP="005C66DF">
      <w:pPr>
        <w:spacing w:after="200" w:line="276" w:lineRule="auto"/>
        <w:rPr>
          <w:rFonts w:eastAsiaTheme="minorHAnsi"/>
          <w:lang w:eastAsia="en-US"/>
        </w:rPr>
      </w:pPr>
    </w:p>
    <w:p w14:paraId="04C324DB" w14:textId="67190EAE" w:rsidR="005C66DF" w:rsidRPr="00383311" w:rsidRDefault="005C66DF" w:rsidP="005C66D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Paulina Węglarska                                                            Wacława Bąk                                       </w:t>
      </w:r>
    </w:p>
    <w:p w14:paraId="4D6995E3" w14:textId="77777777" w:rsidR="005C66DF" w:rsidRPr="008F3F33" w:rsidRDefault="005C66DF" w:rsidP="005C66DF">
      <w:pPr>
        <w:spacing w:after="200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</w:t>
      </w:r>
    </w:p>
    <w:p w14:paraId="66A8055F" w14:textId="77777777" w:rsidR="005C66DF" w:rsidRDefault="005C66DF" w:rsidP="005C66DF">
      <w:pPr>
        <w:spacing w:after="200" w:line="276" w:lineRule="auto"/>
        <w:rPr>
          <w:rFonts w:eastAsiaTheme="minorHAnsi"/>
          <w:lang w:eastAsia="en-US"/>
        </w:rPr>
      </w:pPr>
    </w:p>
    <w:bookmarkEnd w:id="10"/>
    <w:p w14:paraId="56E2FA88" w14:textId="77777777" w:rsidR="005C66DF" w:rsidRPr="00383311" w:rsidRDefault="005C66DF" w:rsidP="005C66DF">
      <w:r>
        <w:t xml:space="preserve">                                                                              </w:t>
      </w:r>
    </w:p>
    <w:p w14:paraId="5CB21842" w14:textId="77777777" w:rsidR="005C66DF" w:rsidRPr="008F3F33" w:rsidRDefault="005C66DF" w:rsidP="005C66DF">
      <w:pPr>
        <w:spacing w:after="200" w:line="276" w:lineRule="auto"/>
        <w:rPr>
          <w:rFonts w:eastAsia="Times New Roman"/>
          <w:bCs/>
          <w:color w:val="000000"/>
          <w:sz w:val="20"/>
          <w:szCs w:val="20"/>
        </w:rPr>
      </w:pPr>
      <w:r>
        <w:t xml:space="preserve">                                                                     </w:t>
      </w:r>
    </w:p>
    <w:p w14:paraId="3759888C" w14:textId="77777777" w:rsidR="005C66DF" w:rsidRPr="00383311" w:rsidRDefault="005C66DF" w:rsidP="005C66DF">
      <w:pPr>
        <w:spacing w:after="200"/>
        <w:rPr>
          <w:rFonts w:eastAsia="Times New Roman"/>
          <w:b/>
          <w:color w:val="000000"/>
          <w:sz w:val="20"/>
          <w:szCs w:val="20"/>
        </w:rPr>
      </w:pPr>
    </w:p>
    <w:p w14:paraId="00D84445" w14:textId="77777777" w:rsidR="005C66DF" w:rsidRPr="005A0150" w:rsidRDefault="005C66DF" w:rsidP="005C66DF">
      <w:pPr>
        <w:spacing w:before="120" w:after="120"/>
        <w:jc w:val="both"/>
        <w:rPr>
          <w:rFonts w:eastAsia="Times New Roman"/>
          <w:b/>
          <w:bCs/>
        </w:rPr>
      </w:pPr>
    </w:p>
    <w:p w14:paraId="03BFC3A4" w14:textId="77777777" w:rsidR="005C66DF" w:rsidRDefault="005C66DF" w:rsidP="005C66DF"/>
    <w:p w14:paraId="6EC1235F" w14:textId="77777777" w:rsidR="005C66DF" w:rsidRDefault="005C66DF" w:rsidP="005C66DF"/>
    <w:p w14:paraId="537EAC22" w14:textId="77777777" w:rsidR="00633C62" w:rsidRDefault="00633C62"/>
    <w:sectPr w:rsidR="00633C62" w:rsidSect="005C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E344" w14:textId="77777777" w:rsidR="002C4A4A" w:rsidRDefault="002C4A4A" w:rsidP="00C5290E">
      <w:r>
        <w:separator/>
      </w:r>
    </w:p>
  </w:endnote>
  <w:endnote w:type="continuationSeparator" w:id="0">
    <w:p w14:paraId="751B3B8D" w14:textId="77777777" w:rsidR="002C4A4A" w:rsidRDefault="002C4A4A" w:rsidP="00C5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13073" w14:textId="77777777" w:rsidR="002C4A4A" w:rsidRDefault="002C4A4A" w:rsidP="00C5290E">
      <w:r>
        <w:separator/>
      </w:r>
    </w:p>
  </w:footnote>
  <w:footnote w:type="continuationSeparator" w:id="0">
    <w:p w14:paraId="1045BE7C" w14:textId="77777777" w:rsidR="002C4A4A" w:rsidRDefault="002C4A4A" w:rsidP="00C5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721A4"/>
    <w:multiLevelType w:val="hybridMultilevel"/>
    <w:tmpl w:val="72640990"/>
    <w:lvl w:ilvl="0" w:tplc="3E0A6C7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3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BE"/>
    <w:rsid w:val="000041C6"/>
    <w:rsid w:val="00011BAB"/>
    <w:rsid w:val="00035EDC"/>
    <w:rsid w:val="00104F56"/>
    <w:rsid w:val="00180195"/>
    <w:rsid w:val="001A49CA"/>
    <w:rsid w:val="001F368C"/>
    <w:rsid w:val="0022355D"/>
    <w:rsid w:val="00224840"/>
    <w:rsid w:val="00231C4F"/>
    <w:rsid w:val="00292C37"/>
    <w:rsid w:val="002C4A4A"/>
    <w:rsid w:val="003165A2"/>
    <w:rsid w:val="00383437"/>
    <w:rsid w:val="003D21CE"/>
    <w:rsid w:val="0048047C"/>
    <w:rsid w:val="005759F1"/>
    <w:rsid w:val="005C4C56"/>
    <w:rsid w:val="005C66DF"/>
    <w:rsid w:val="00622EB3"/>
    <w:rsid w:val="006261D0"/>
    <w:rsid w:val="00633C62"/>
    <w:rsid w:val="00634917"/>
    <w:rsid w:val="0065657A"/>
    <w:rsid w:val="006A4BF3"/>
    <w:rsid w:val="006D5D7F"/>
    <w:rsid w:val="006D7668"/>
    <w:rsid w:val="006E27A8"/>
    <w:rsid w:val="006F49D9"/>
    <w:rsid w:val="00704C9B"/>
    <w:rsid w:val="00765425"/>
    <w:rsid w:val="00774FC5"/>
    <w:rsid w:val="00786DE5"/>
    <w:rsid w:val="00787DE8"/>
    <w:rsid w:val="00794741"/>
    <w:rsid w:val="00826880"/>
    <w:rsid w:val="008D4413"/>
    <w:rsid w:val="008E129A"/>
    <w:rsid w:val="008E5E36"/>
    <w:rsid w:val="008F14C4"/>
    <w:rsid w:val="008F2E92"/>
    <w:rsid w:val="00916C5C"/>
    <w:rsid w:val="0093466C"/>
    <w:rsid w:val="00942F29"/>
    <w:rsid w:val="00987C6A"/>
    <w:rsid w:val="009B319D"/>
    <w:rsid w:val="009E05BE"/>
    <w:rsid w:val="00A24578"/>
    <w:rsid w:val="00A353B7"/>
    <w:rsid w:val="00A700DA"/>
    <w:rsid w:val="00B74F87"/>
    <w:rsid w:val="00B7516A"/>
    <w:rsid w:val="00B82979"/>
    <w:rsid w:val="00B97EFA"/>
    <w:rsid w:val="00BF5309"/>
    <w:rsid w:val="00C51568"/>
    <w:rsid w:val="00C5290E"/>
    <w:rsid w:val="00C75D04"/>
    <w:rsid w:val="00CD1EF4"/>
    <w:rsid w:val="00D11712"/>
    <w:rsid w:val="00D166F1"/>
    <w:rsid w:val="00D55840"/>
    <w:rsid w:val="00D80E79"/>
    <w:rsid w:val="00DA2796"/>
    <w:rsid w:val="00DA469D"/>
    <w:rsid w:val="00DA7549"/>
    <w:rsid w:val="00E06D3D"/>
    <w:rsid w:val="00E22502"/>
    <w:rsid w:val="00E9440B"/>
    <w:rsid w:val="00EE6E02"/>
    <w:rsid w:val="00F0187C"/>
    <w:rsid w:val="00F023F6"/>
    <w:rsid w:val="00F66B0E"/>
    <w:rsid w:val="00F75B1E"/>
    <w:rsid w:val="00F90075"/>
    <w:rsid w:val="00F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DDB3"/>
  <w15:chartTrackingRefBased/>
  <w15:docId w15:val="{DA3AE367-2EA2-4FF9-A87C-88CABD0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6DF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1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2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290E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290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23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3F6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2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9</Pages>
  <Words>2145</Words>
  <Characters>12873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4</cp:revision>
  <dcterms:created xsi:type="dcterms:W3CDTF">2024-08-30T09:37:00Z</dcterms:created>
  <dcterms:modified xsi:type="dcterms:W3CDTF">2024-09-09T12:38:00Z</dcterms:modified>
</cp:coreProperties>
</file>