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03" w:rsidRPr="00047B27" w:rsidRDefault="00856003" w:rsidP="007F40DA">
      <w:pPr>
        <w:jc w:val="center"/>
        <w:rPr>
          <w:b/>
        </w:rPr>
      </w:pPr>
      <w:r w:rsidRPr="00047B27">
        <w:rPr>
          <w:b/>
        </w:rPr>
        <w:t>SPRAWOZDANIE</w:t>
      </w:r>
    </w:p>
    <w:p w:rsidR="00856003" w:rsidRPr="00047B27" w:rsidRDefault="001068E6" w:rsidP="007F40DA">
      <w:pPr>
        <w:jc w:val="center"/>
        <w:rPr>
          <w:b/>
        </w:rPr>
      </w:pPr>
      <w:r w:rsidRPr="00047B27">
        <w:rPr>
          <w:b/>
        </w:rPr>
        <w:t>z pracy Komisji  Edukacji, Kultury i Sportu</w:t>
      </w:r>
    </w:p>
    <w:p w:rsidR="00856003" w:rsidRPr="00047B27" w:rsidRDefault="00C24BC6" w:rsidP="007F40DA">
      <w:pPr>
        <w:jc w:val="center"/>
        <w:rPr>
          <w:b/>
        </w:rPr>
      </w:pPr>
      <w:r>
        <w:rPr>
          <w:b/>
        </w:rPr>
        <w:t>R</w:t>
      </w:r>
      <w:r w:rsidR="001068E6" w:rsidRPr="00047B27">
        <w:rPr>
          <w:b/>
        </w:rPr>
        <w:t xml:space="preserve">ady Powiatu w Tomaszowie Mazowieckim </w:t>
      </w:r>
      <w:r w:rsidR="007F40DA">
        <w:rPr>
          <w:b/>
        </w:rPr>
        <w:br/>
        <w:t>od początku kadencji do 31 grudnia 2019 roku.</w:t>
      </w:r>
    </w:p>
    <w:p w:rsidR="00856003" w:rsidRPr="00047B27" w:rsidRDefault="00856003" w:rsidP="007F40DA">
      <w:pPr>
        <w:jc w:val="both"/>
      </w:pPr>
    </w:p>
    <w:p w:rsidR="00856003" w:rsidRPr="00047B27" w:rsidRDefault="00856003" w:rsidP="007F40DA">
      <w:pPr>
        <w:jc w:val="both"/>
        <w:outlineLvl w:val="0"/>
      </w:pPr>
      <w:r w:rsidRPr="00047B27">
        <w:t xml:space="preserve">Komisja w omawianym okresie sprawozdawczym odbyła </w:t>
      </w:r>
      <w:r w:rsidR="00940487" w:rsidRPr="00047B27">
        <w:t>15</w:t>
      </w:r>
      <w:r w:rsidRPr="00047B27">
        <w:t xml:space="preserve"> posiedzeń przy średniej frekwencji  </w:t>
      </w:r>
      <w:r w:rsidR="007423FE" w:rsidRPr="00047B27">
        <w:t>85</w:t>
      </w:r>
      <w:r w:rsidRPr="00047B27">
        <w:t>%.</w:t>
      </w:r>
    </w:p>
    <w:p w:rsidR="007423FE" w:rsidRPr="00047B27" w:rsidRDefault="007423FE" w:rsidP="007F40DA">
      <w:pPr>
        <w:jc w:val="both"/>
        <w:outlineLvl w:val="0"/>
      </w:pPr>
    </w:p>
    <w:p w:rsidR="007423FE" w:rsidRPr="00047B27" w:rsidRDefault="007423FE" w:rsidP="007F40DA">
      <w:pPr>
        <w:jc w:val="both"/>
      </w:pPr>
      <w:r w:rsidRPr="00047B27">
        <w:t>Komisja realizowała zadania zgodnie z planem pracy przyjętym na  2019 rok, a także  zadania wynikające z bieżącej pracy Rady Powiatu i Starostwa Powiatowego, oraz zgodnie              z aktualnymi  potrzebami wspólnoty samorządowej.</w:t>
      </w:r>
    </w:p>
    <w:p w:rsidR="007423FE" w:rsidRPr="00047B27" w:rsidRDefault="007423FE" w:rsidP="007F40DA">
      <w:pPr>
        <w:jc w:val="both"/>
        <w:outlineLvl w:val="0"/>
      </w:pPr>
    </w:p>
    <w:p w:rsidR="007423FE" w:rsidRPr="00047B27" w:rsidRDefault="007423FE" w:rsidP="007F40DA">
      <w:pPr>
        <w:jc w:val="both"/>
      </w:pPr>
      <w:r w:rsidRPr="00047B27">
        <w:t xml:space="preserve">Komisja </w:t>
      </w:r>
      <w:r w:rsidR="0078296F" w:rsidRPr="00047B27">
        <w:t>Edukacji, Kultury i Sportu</w:t>
      </w:r>
      <w:r w:rsidRPr="00047B27">
        <w:t xml:space="preserve"> na swoich posiedzeniach opiniowała projekty uchwał  przygotowanych pod obrady sesji. Były to  w szczególności uchwały dotyczące zmian  </w:t>
      </w:r>
      <w:r w:rsidR="00C24BC6">
        <w:br/>
      </w:r>
      <w:r w:rsidRPr="00047B27">
        <w:t>w budżecie na 201</w:t>
      </w:r>
      <w:r w:rsidR="0078296F" w:rsidRPr="00047B27">
        <w:t>9</w:t>
      </w:r>
      <w:r w:rsidRPr="00047B27">
        <w:t xml:space="preserve"> rok, zmian w wieloletniej prognozie  finansowej powiatu tomaszowskiego  na lata 201</w:t>
      </w:r>
      <w:r w:rsidR="0078296F" w:rsidRPr="00047B27">
        <w:t>9</w:t>
      </w:r>
      <w:r w:rsidRPr="00047B27">
        <w:t>-2038 oraz  w spr</w:t>
      </w:r>
      <w:r w:rsidR="0078296F" w:rsidRPr="00047B27">
        <w:t>awie uchwalenia  budżetu na 2019</w:t>
      </w:r>
      <w:r w:rsidRPr="00047B27">
        <w:t xml:space="preserve"> rok i  uchwalenia wieloletniej prognozie  finansowej powiatu tomaszowskiego  na lata 201</w:t>
      </w:r>
      <w:r w:rsidR="0078296F" w:rsidRPr="00047B27">
        <w:t>9</w:t>
      </w:r>
      <w:r w:rsidRPr="00047B27">
        <w:t>-2038.</w:t>
      </w:r>
    </w:p>
    <w:p w:rsidR="007423FE" w:rsidRPr="00047B27" w:rsidRDefault="007423FE" w:rsidP="007F40DA">
      <w:pPr>
        <w:jc w:val="both"/>
      </w:pPr>
      <w:r w:rsidRPr="00047B27">
        <w:t xml:space="preserve">Kolejne projekty uchwał  opiniowane  przez Komisję dotyczyły: </w:t>
      </w:r>
    </w:p>
    <w:p w:rsidR="0003557D" w:rsidRPr="00047B27" w:rsidRDefault="0003557D" w:rsidP="007F40DA">
      <w:pPr>
        <w:jc w:val="both"/>
      </w:pPr>
    </w:p>
    <w:p w:rsidR="006607EB" w:rsidRPr="00047B27" w:rsidRDefault="0003557D" w:rsidP="007F40DA">
      <w:pPr>
        <w:pStyle w:val="Akapitzlist"/>
        <w:numPr>
          <w:ilvl w:val="0"/>
          <w:numId w:val="3"/>
        </w:numPr>
        <w:jc w:val="both"/>
      </w:pPr>
      <w:r w:rsidRPr="00047B27">
        <w:t>ustalenia wysokości i zasad wypłaty diet dla radnych.</w:t>
      </w:r>
    </w:p>
    <w:p w:rsidR="006607EB" w:rsidRPr="00047B27" w:rsidRDefault="006607EB" w:rsidP="007F40DA">
      <w:pPr>
        <w:pStyle w:val="Akapitzlist"/>
        <w:numPr>
          <w:ilvl w:val="0"/>
          <w:numId w:val="3"/>
        </w:numPr>
        <w:jc w:val="both"/>
      </w:pPr>
      <w:r w:rsidRPr="00047B27">
        <w:t>sprawie zamiaru likwidacji Zasadniczej Szkoły Zawodowej nr 1 wchodzącej w skład Zespołu Szkół Ponadgimnazjalnych Nr 1 im. Tadeusza Kościuszki w Tomaszowie Mazowieckim ul. Św. Antoniego 29.</w:t>
      </w:r>
    </w:p>
    <w:p w:rsidR="00E248B3" w:rsidRPr="00047B27" w:rsidRDefault="006607EB" w:rsidP="007F40DA">
      <w:pPr>
        <w:pStyle w:val="Akapitzlist"/>
        <w:numPr>
          <w:ilvl w:val="0"/>
          <w:numId w:val="3"/>
        </w:numPr>
        <w:jc w:val="both"/>
      </w:pPr>
      <w:r w:rsidRPr="00047B27">
        <w:t>powierzenia Gminie Miasto Tomaszów Mazowiecki zadania w zakresie prowadzenia powiatowej biblioteki publicznej.</w:t>
      </w:r>
      <w:r w:rsidR="00E248B3" w:rsidRPr="00047B27">
        <w:tab/>
      </w:r>
    </w:p>
    <w:p w:rsidR="000E7446" w:rsidRPr="00047B27" w:rsidRDefault="00B63E7D" w:rsidP="007F40DA">
      <w:pPr>
        <w:pStyle w:val="Akapitzlist"/>
        <w:numPr>
          <w:ilvl w:val="0"/>
          <w:numId w:val="3"/>
        </w:numPr>
        <w:jc w:val="both"/>
      </w:pPr>
      <w:r w:rsidRPr="00047B27">
        <w:t>stwierdzenia przekształcenia trzyletniego I LO im. J. Dąbrowskiego w Tomaszowie Maz. w czteroletnie I LO im. J. Dąbrowskiego z siedzibą w Tomaszowie Maz. przy ul. Prezydenta I. Mościckiego 22/24.</w:t>
      </w:r>
    </w:p>
    <w:p w:rsidR="000E7446" w:rsidRPr="00047B27" w:rsidRDefault="000E7446" w:rsidP="007F40DA">
      <w:pPr>
        <w:pStyle w:val="Akapitzlist"/>
        <w:numPr>
          <w:ilvl w:val="0"/>
          <w:numId w:val="3"/>
        </w:numPr>
        <w:jc w:val="both"/>
      </w:pPr>
      <w:r w:rsidRPr="00047B27">
        <w:t>stwierdzenia przekształcenia trzyletniego I LO im. J. Dąbrowskiego w Tomaszowie Maz. w czteroletnie I LO im. J. Dąbrowskiego z siedzibą w Tomaszowie Maz. przy ul. Prezydenta I. Mościckiego 22/24.</w:t>
      </w:r>
    </w:p>
    <w:p w:rsidR="000E7446" w:rsidRPr="00047B27" w:rsidRDefault="000E7446" w:rsidP="007F40DA">
      <w:pPr>
        <w:pStyle w:val="Akapitzlist"/>
        <w:numPr>
          <w:ilvl w:val="0"/>
          <w:numId w:val="3"/>
        </w:numPr>
        <w:jc w:val="both"/>
      </w:pPr>
      <w:r w:rsidRPr="00047B27">
        <w:t xml:space="preserve">stwierdzenia przekształcenia trzyletniego II LO im. Stefana Żeromskiego </w:t>
      </w:r>
      <w:r w:rsidR="007F40DA">
        <w:br/>
      </w:r>
      <w:r w:rsidRPr="00047B27">
        <w:t xml:space="preserve">w Tomaszowie Maz. w czteroletnie II LO im. Stefana Żeromskiego z siedzibą </w:t>
      </w:r>
      <w:r w:rsidR="007F40DA">
        <w:br/>
      </w:r>
      <w:r w:rsidRPr="00047B27">
        <w:t>w Tomaszowie Maz. przy ul. Jałowcowej 10.</w:t>
      </w:r>
    </w:p>
    <w:p w:rsidR="000E7446" w:rsidRPr="00047B27" w:rsidRDefault="000E7446" w:rsidP="007F40DA">
      <w:pPr>
        <w:pStyle w:val="Akapitzlist"/>
        <w:numPr>
          <w:ilvl w:val="0"/>
          <w:numId w:val="3"/>
        </w:numPr>
        <w:jc w:val="both"/>
      </w:pPr>
      <w:r w:rsidRPr="00047B27">
        <w:t xml:space="preserve">stwierdzenia przekształcenia trzyletniego III LO im. Stanisława </w:t>
      </w:r>
      <w:proofErr w:type="spellStart"/>
      <w:r w:rsidRPr="00047B27">
        <w:t>Hojnowskiego</w:t>
      </w:r>
      <w:proofErr w:type="spellEnd"/>
      <w:r w:rsidRPr="00047B27">
        <w:t xml:space="preserve"> </w:t>
      </w:r>
      <w:r w:rsidR="007F40DA">
        <w:br/>
      </w:r>
      <w:r w:rsidRPr="00047B27">
        <w:t xml:space="preserve">w Tomaszowie Maz. w czteroletnie III LO w Tomaszowie Maz. im. Stanisława </w:t>
      </w:r>
      <w:proofErr w:type="spellStart"/>
      <w:r w:rsidRPr="00047B27">
        <w:t>Hojnowskiego</w:t>
      </w:r>
      <w:proofErr w:type="spellEnd"/>
      <w:r w:rsidRPr="00047B27">
        <w:t xml:space="preserve"> w Tomaszowie Maz. wchodzącego w skład ZSP Nr 8 z siedzibą </w:t>
      </w:r>
      <w:r w:rsidR="007F40DA">
        <w:br/>
      </w:r>
      <w:r w:rsidRPr="00047B27">
        <w:t>w Tomaszowie Maz. przy ul. Nadrzecznej 17/25.</w:t>
      </w:r>
    </w:p>
    <w:p w:rsidR="000E7446" w:rsidRPr="00047B27" w:rsidRDefault="000E7446" w:rsidP="007F40DA">
      <w:pPr>
        <w:pStyle w:val="Akapitzlist"/>
        <w:numPr>
          <w:ilvl w:val="0"/>
          <w:numId w:val="3"/>
        </w:numPr>
        <w:jc w:val="both"/>
      </w:pPr>
      <w:r w:rsidRPr="00047B27">
        <w:t>stwierdzenia Przekształcenia trzyletniego IV LO w Tomaszowie Maz. w czteroletnie IV LO w Tomaszowie Maz. wchodzące w skład ZSP Nr 6 z siedzibę w Tomaszowie Maz. przy ul. Strefowej 3.</w:t>
      </w:r>
    </w:p>
    <w:p w:rsidR="000E7446" w:rsidRPr="00047B27" w:rsidRDefault="000E7446" w:rsidP="007F40DA">
      <w:pPr>
        <w:pStyle w:val="Akapitzlist"/>
        <w:numPr>
          <w:ilvl w:val="0"/>
          <w:numId w:val="3"/>
        </w:numPr>
        <w:jc w:val="both"/>
      </w:pPr>
      <w:r w:rsidRPr="00047B27">
        <w:t xml:space="preserve">stwierdzenia przekształcenia trzyletniego V LO w czteroletnie V LO w Tomaszowie Maz. wchodzącego w skład ZSP Nr 1 im. Tadeusza Kościuszki z siedzibą </w:t>
      </w:r>
      <w:r w:rsidR="007F40DA">
        <w:br/>
      </w:r>
      <w:r w:rsidRPr="00047B27">
        <w:t>w Tomaszowie Maz. przy ul. Św. Antoniego 29.</w:t>
      </w:r>
    </w:p>
    <w:p w:rsidR="000E7446" w:rsidRPr="00047B27" w:rsidRDefault="000E7446" w:rsidP="007F40DA">
      <w:pPr>
        <w:pStyle w:val="Akapitzlist"/>
        <w:numPr>
          <w:ilvl w:val="0"/>
          <w:numId w:val="3"/>
        </w:numPr>
        <w:jc w:val="both"/>
      </w:pPr>
      <w:r w:rsidRPr="00047B27">
        <w:t xml:space="preserve">stwierdzenia przekształcenia trzyletniego LO dla Dorosłych w Tomaszowie Maz. </w:t>
      </w:r>
      <w:r w:rsidR="007F40DA">
        <w:br/>
      </w:r>
      <w:r w:rsidRPr="00047B27">
        <w:t>w czteroletnie LO dla Dorosłych w Tomaszowie Maz. wchodzącego w skład ZSP Nr 2 im. Stanisława Staszica z siedzibą w Tomaszowie Maz. przy ul. Św. Antoniego 57/61.</w:t>
      </w:r>
    </w:p>
    <w:p w:rsidR="000E7446" w:rsidRPr="00047B27" w:rsidRDefault="000E7446" w:rsidP="007F40DA">
      <w:pPr>
        <w:pStyle w:val="Akapitzlist"/>
        <w:numPr>
          <w:ilvl w:val="0"/>
          <w:numId w:val="3"/>
        </w:numPr>
        <w:jc w:val="both"/>
      </w:pPr>
      <w:r w:rsidRPr="00047B27">
        <w:t xml:space="preserve">stwierdzenia przekształcenia czteroletniego LO Plastycznego im. Stanisława Wyspiańskiego w Tomaszowie Maz. w pięcioletnie Liceum Sztuk Plastycznych im. </w:t>
      </w:r>
      <w:r w:rsidRPr="00047B27">
        <w:lastRenderedPageBreak/>
        <w:t xml:space="preserve">Stanisława Wyspiańskiego w Tomaszowie Maz. wchodzące w skład ZSP Nr 6 </w:t>
      </w:r>
      <w:r w:rsidR="007F40DA">
        <w:br/>
      </w:r>
      <w:r w:rsidRPr="00047B27">
        <w:t>w Tomaszowie Maz. przy ul. Strefowej 3.</w:t>
      </w:r>
    </w:p>
    <w:p w:rsidR="000E7446" w:rsidRPr="00047B27" w:rsidRDefault="000E7446" w:rsidP="007F40DA">
      <w:pPr>
        <w:pStyle w:val="Akapitzlist"/>
        <w:numPr>
          <w:ilvl w:val="0"/>
          <w:numId w:val="3"/>
        </w:numPr>
        <w:jc w:val="both"/>
      </w:pPr>
      <w:r w:rsidRPr="00047B27">
        <w:t>stwierdzenia przekształcenia czteroletniego Technikum Nr 1 w Tomaszowie Maz. wchodzącego w skład ZSP Nr 1 im. Tadeusza Kościuszki z siedzibą w Tomaszowie Maz. przy ul. Św. Antoniego 29.</w:t>
      </w:r>
    </w:p>
    <w:p w:rsidR="000E7446" w:rsidRPr="00047B27" w:rsidRDefault="000E7446" w:rsidP="007F40DA">
      <w:pPr>
        <w:pStyle w:val="Akapitzlist"/>
        <w:numPr>
          <w:ilvl w:val="0"/>
          <w:numId w:val="3"/>
        </w:numPr>
        <w:jc w:val="both"/>
      </w:pPr>
      <w:r w:rsidRPr="00047B27">
        <w:t xml:space="preserve">stwierdzenia przekształcenia czteroletniego Technikum Nr 2 w Tomaszowie Maz. </w:t>
      </w:r>
      <w:r w:rsidR="007F40DA">
        <w:br/>
      </w:r>
      <w:r w:rsidRPr="00047B27">
        <w:t>w pięcioletnie Technikum Nr 2 w Tomaszowie Maz. wchodzące w skład ZSP Nr 2 im. Stanisława Staszica z siedzibą w Tomaszowie Maz. przy ul. Św. Antoniego 57/61.</w:t>
      </w:r>
    </w:p>
    <w:p w:rsidR="000E7446" w:rsidRPr="00047B27" w:rsidRDefault="000E7446" w:rsidP="007F40DA">
      <w:pPr>
        <w:pStyle w:val="Akapitzlist"/>
        <w:numPr>
          <w:ilvl w:val="0"/>
          <w:numId w:val="3"/>
        </w:numPr>
        <w:jc w:val="both"/>
      </w:pPr>
      <w:r w:rsidRPr="00047B27">
        <w:t xml:space="preserve">stwierdzenia przekształcenia czteroletniego Technikum Nr 3 w Tomaszowie Maz. </w:t>
      </w:r>
      <w:r w:rsidR="007F40DA">
        <w:br/>
      </w:r>
      <w:r w:rsidRPr="00047B27">
        <w:t>w pięcioletnie Technikum Nr 3 w Tomaszowie Maz. wchodzące w skład ZSP Nr 3 im. Jana Pawła II z siedzibą w Tomaszowie Maz. przy ul. Legionów 47.</w:t>
      </w:r>
    </w:p>
    <w:p w:rsidR="000E7446" w:rsidRPr="00047B27" w:rsidRDefault="000E7446" w:rsidP="007F40DA">
      <w:pPr>
        <w:pStyle w:val="Akapitzlist"/>
        <w:numPr>
          <w:ilvl w:val="0"/>
          <w:numId w:val="3"/>
        </w:numPr>
        <w:jc w:val="both"/>
      </w:pPr>
      <w:r w:rsidRPr="00047B27">
        <w:t xml:space="preserve">stwierdzenia przekształcenia czteroletniego Technikum Nr 5 w Tomaszowie Maz. </w:t>
      </w:r>
      <w:r w:rsidR="007F40DA">
        <w:br/>
      </w:r>
      <w:r w:rsidRPr="00047B27">
        <w:t xml:space="preserve">w pięcioletnie Technikum Nr 5 w Tomaszowie Maz, wchodzące w skład ZSP Nr 6 </w:t>
      </w:r>
      <w:r w:rsidR="00C24BC6">
        <w:br/>
      </w:r>
      <w:bookmarkStart w:id="0" w:name="_GoBack"/>
      <w:bookmarkEnd w:id="0"/>
      <w:r w:rsidRPr="00047B27">
        <w:t>z siedzibą w Tomaszowie Maz. przy ul. Strefowej 3.</w:t>
      </w:r>
    </w:p>
    <w:p w:rsidR="000E7446" w:rsidRPr="00047B27" w:rsidRDefault="000E7446" w:rsidP="007F40DA">
      <w:pPr>
        <w:pStyle w:val="Akapitzlist"/>
        <w:numPr>
          <w:ilvl w:val="0"/>
          <w:numId w:val="3"/>
        </w:numPr>
        <w:jc w:val="both"/>
      </w:pPr>
      <w:r w:rsidRPr="00047B27">
        <w:t xml:space="preserve">przekształcenia czteroletniego Technikum Nr 6 w Tomaszowie Maz. w pięcioletnie Technikum nr 6 w Tomaszowie Maz. wchodzące w skład ZSP Nr 8 z siedzibą </w:t>
      </w:r>
      <w:r w:rsidR="007F40DA">
        <w:br/>
      </w:r>
      <w:r w:rsidRPr="00047B27">
        <w:t>w Tomaszowie Maz. przy ul. Nadrzecznej 17/25.</w:t>
      </w:r>
    </w:p>
    <w:p w:rsidR="000E7446" w:rsidRPr="00047B27" w:rsidRDefault="000E7446" w:rsidP="007F40DA">
      <w:pPr>
        <w:pStyle w:val="Akapitzlist"/>
        <w:numPr>
          <w:ilvl w:val="0"/>
          <w:numId w:val="3"/>
        </w:numPr>
        <w:jc w:val="both"/>
      </w:pPr>
      <w:r w:rsidRPr="00047B27">
        <w:t>wyłączenia Zasadniczej Szkoły Zawodowej Nr 1 z ZSP Nr 1 im. Tadeusza Kościuszki w Tomaszowie Maz. ul. Św. Antoniego 29 oraz jej likwidacji.</w:t>
      </w:r>
    </w:p>
    <w:p w:rsidR="00345B73" w:rsidRPr="00047B27" w:rsidRDefault="000E7446" w:rsidP="007F40DA">
      <w:pPr>
        <w:pStyle w:val="Akapitzlist"/>
        <w:numPr>
          <w:ilvl w:val="0"/>
          <w:numId w:val="3"/>
        </w:numPr>
        <w:jc w:val="both"/>
      </w:pPr>
      <w:r w:rsidRPr="00047B27">
        <w:t>ustalenia planu sieci publicznych szkół ponadpodstawowych i specjalnych na terenie Powiatu Tomaszowskiego.</w:t>
      </w:r>
      <w:r w:rsidR="00345B73" w:rsidRPr="00047B27">
        <w:t xml:space="preserve"> </w:t>
      </w:r>
      <w:r w:rsidR="005417CE" w:rsidRPr="00047B27">
        <w:t>wyrażenia zgody na użyczenie w trybie bezprzetargowym nieruchomości położonej w Tomaszowie Mazowieckim w obrębie działki 252ulica Farbiarska 24</w:t>
      </w:r>
      <w:r w:rsidR="00345B73" w:rsidRPr="00047B27">
        <w:t xml:space="preserve"> i 252/2 ulica Farbiarska 20/22.</w:t>
      </w:r>
    </w:p>
    <w:p w:rsidR="00345B73" w:rsidRPr="00047B27" w:rsidRDefault="00345B73" w:rsidP="007F40DA">
      <w:pPr>
        <w:pStyle w:val="Akapitzlist"/>
        <w:numPr>
          <w:ilvl w:val="0"/>
          <w:numId w:val="3"/>
        </w:numPr>
        <w:jc w:val="both"/>
      </w:pPr>
      <w:r w:rsidRPr="00047B27">
        <w:t>stwierdzenia przekształcenia Centrum Kształcenia Praktycznego i Ośrodka Dokształcania i Doskonalenia Zawodowego wchodzących w skład Zespołu Szkół Ponadgimnazjalnych nr 2 im. Stanisława Staszica , z siedzibą w Tomaszowie Mazowieckim w Centrum Kształcenia Zawodowego wchodzącego w skład Zespołu Szkół Ponadgimnazjalnych nr 2 im. Stanisława Staszica , z siedzibą w Tomaszowie Mazowieckim.</w:t>
      </w:r>
    </w:p>
    <w:p w:rsidR="00345B73" w:rsidRPr="00047B27" w:rsidRDefault="00345B73" w:rsidP="007F40DA">
      <w:pPr>
        <w:pStyle w:val="Akapitzlist"/>
        <w:numPr>
          <w:ilvl w:val="0"/>
          <w:numId w:val="3"/>
        </w:numPr>
        <w:jc w:val="both"/>
      </w:pPr>
      <w:r w:rsidRPr="00047B27">
        <w:t>stwierdzenia przekształcenia Centrum Kształcenia Praktycznego i Ośrodka Dokształcania i Doskonalenia Zawodowego wchodzących w skład Zespołu Szkół Ponadgimnazjalnych nr 3 im. Jana Pawła II , z siedzibą w Tomaszowie Mazowieckim w Centrum Kształcenia Zawodowego wchodzącego w skład Zespołu Szkół Ponadgimnazjalnych nr 3 im. Jana Pawła II , z siedzibą w Tomaszowie Mazowieckim</w:t>
      </w:r>
    </w:p>
    <w:p w:rsidR="00345B73" w:rsidRPr="00047B27" w:rsidRDefault="00345B73" w:rsidP="007F40DA">
      <w:pPr>
        <w:pStyle w:val="Akapitzlist"/>
        <w:numPr>
          <w:ilvl w:val="0"/>
          <w:numId w:val="3"/>
        </w:numPr>
        <w:jc w:val="both"/>
      </w:pPr>
      <w:r w:rsidRPr="00047B27">
        <w:t>uchwalenia budżetu Powiatu Tomaszowskiego na 2020 rok wraz z autopoprawką.</w:t>
      </w:r>
    </w:p>
    <w:p w:rsidR="002F74F6" w:rsidRPr="00047B27" w:rsidRDefault="002F74F6" w:rsidP="007F40DA">
      <w:pPr>
        <w:pStyle w:val="Akapitzlist"/>
        <w:jc w:val="both"/>
      </w:pPr>
    </w:p>
    <w:p w:rsidR="002F74F6" w:rsidRPr="00047B27" w:rsidRDefault="002F74F6" w:rsidP="007F40DA">
      <w:pPr>
        <w:jc w:val="both"/>
      </w:pPr>
      <w:r w:rsidRPr="00047B27">
        <w:t xml:space="preserve">Ponadto </w:t>
      </w:r>
      <w:r w:rsidR="00E248B3" w:rsidRPr="00047B27">
        <w:t>Komisja rozpatrzyła i zaopiniowała raport o stanie powiatu</w:t>
      </w:r>
      <w:r w:rsidRPr="00047B27">
        <w:t xml:space="preserve"> oraz przedstawiono następujące informacje:</w:t>
      </w:r>
    </w:p>
    <w:p w:rsidR="002F74F6" w:rsidRPr="00047B27" w:rsidRDefault="00EF0A28" w:rsidP="007F40DA">
      <w:pPr>
        <w:pStyle w:val="Akapitzlist"/>
        <w:numPr>
          <w:ilvl w:val="0"/>
          <w:numId w:val="5"/>
        </w:numPr>
        <w:jc w:val="both"/>
      </w:pPr>
      <w:r w:rsidRPr="00047B27">
        <w:t>Informacja na temat naboru do szkół ponadgimnazjalnych prowadzonych przez Powiat Tomaszowski.</w:t>
      </w:r>
    </w:p>
    <w:p w:rsidR="002F74F6" w:rsidRPr="00047B27" w:rsidRDefault="00EF0A28" w:rsidP="007F40DA">
      <w:pPr>
        <w:pStyle w:val="Akapitzlist"/>
        <w:numPr>
          <w:ilvl w:val="0"/>
          <w:numId w:val="5"/>
        </w:numPr>
        <w:jc w:val="both"/>
      </w:pPr>
      <w:r w:rsidRPr="00047B27">
        <w:t>Informacja na temat przygotowaniu szkół i placówek oświatowych do roku szkolnego 2019/2020 pod względem bezpieczeństwa i higieny.</w:t>
      </w:r>
    </w:p>
    <w:p w:rsidR="005417CE" w:rsidRPr="00047B27" w:rsidRDefault="005417CE" w:rsidP="007F40DA">
      <w:pPr>
        <w:pStyle w:val="Akapitzlist"/>
        <w:numPr>
          <w:ilvl w:val="0"/>
          <w:numId w:val="5"/>
        </w:numPr>
        <w:jc w:val="both"/>
      </w:pPr>
      <w:r w:rsidRPr="00047B27">
        <w:t>informacja z wykonania budżetu Powiatu za I półrocze 2019 roku w tym o przebiegu realizacji przedsięwzięć oraz informacja o kształtowaniu się Wieloletniej Prognozy</w:t>
      </w:r>
      <w:r w:rsidR="002F74F6" w:rsidRPr="00047B27">
        <w:t xml:space="preserve"> </w:t>
      </w:r>
      <w:r w:rsidRPr="00047B27">
        <w:t>Finansowej Powiatu Tomaszowskiego za I półrocze 2019 roku w tym o przebiegu realizacji przedsięwzięć.</w:t>
      </w:r>
    </w:p>
    <w:p w:rsidR="00940487" w:rsidRDefault="00940487" w:rsidP="007F40DA">
      <w:pPr>
        <w:jc w:val="both"/>
        <w:outlineLvl w:val="0"/>
      </w:pPr>
    </w:p>
    <w:p w:rsidR="00047B27" w:rsidRPr="00047B27" w:rsidRDefault="00047B27" w:rsidP="007F40DA">
      <w:pPr>
        <w:jc w:val="both"/>
      </w:pPr>
      <w:r w:rsidRPr="00AC285B">
        <w:t>Poza wymienionymi wyże</w:t>
      </w:r>
      <w:r>
        <w:t xml:space="preserve">j zagadnieniami Komisja  omawiała i reagowała </w:t>
      </w:r>
      <w:r w:rsidRPr="00AC285B">
        <w:t>na</w:t>
      </w:r>
      <w:r>
        <w:t xml:space="preserve"> </w:t>
      </w:r>
      <w:r w:rsidR="00BC1AE1">
        <w:t xml:space="preserve">bieżąco na różne problemy </w:t>
      </w:r>
      <w:r>
        <w:t>w</w:t>
      </w:r>
      <w:r w:rsidR="008A7766">
        <w:t xml:space="preserve"> podległych</w:t>
      </w:r>
      <w:r>
        <w:t xml:space="preserve"> szkołach</w:t>
      </w:r>
      <w:r w:rsidR="00BC1AE1">
        <w:t xml:space="preserve"> i podejmowała potrzebne wnioski.</w:t>
      </w:r>
    </w:p>
    <w:sectPr w:rsidR="00047B27" w:rsidRPr="00047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3AA1"/>
    <w:multiLevelType w:val="hybridMultilevel"/>
    <w:tmpl w:val="2FD0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B00EB"/>
    <w:multiLevelType w:val="hybridMultilevel"/>
    <w:tmpl w:val="C010AE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CB4905"/>
    <w:multiLevelType w:val="hybridMultilevel"/>
    <w:tmpl w:val="ECCE2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D43C4"/>
    <w:multiLevelType w:val="hybridMultilevel"/>
    <w:tmpl w:val="0D70CAAE"/>
    <w:lvl w:ilvl="0" w:tplc="2A345DB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0471B"/>
    <w:multiLevelType w:val="hybridMultilevel"/>
    <w:tmpl w:val="40B6E0B2"/>
    <w:lvl w:ilvl="0" w:tplc="2A345DB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7D"/>
    <w:rsid w:val="0000077D"/>
    <w:rsid w:val="0003557D"/>
    <w:rsid w:val="00047B27"/>
    <w:rsid w:val="000E7446"/>
    <w:rsid w:val="001068E6"/>
    <w:rsid w:val="00241F30"/>
    <w:rsid w:val="002F74F6"/>
    <w:rsid w:val="003240C9"/>
    <w:rsid w:val="00345B73"/>
    <w:rsid w:val="00477C97"/>
    <w:rsid w:val="005417CE"/>
    <w:rsid w:val="006607EB"/>
    <w:rsid w:val="00710304"/>
    <w:rsid w:val="007423FE"/>
    <w:rsid w:val="0078296F"/>
    <w:rsid w:val="007F40DA"/>
    <w:rsid w:val="00856003"/>
    <w:rsid w:val="008A7766"/>
    <w:rsid w:val="00940487"/>
    <w:rsid w:val="00A258CD"/>
    <w:rsid w:val="00B34681"/>
    <w:rsid w:val="00B63E7D"/>
    <w:rsid w:val="00B846E1"/>
    <w:rsid w:val="00BC1AE1"/>
    <w:rsid w:val="00C24BC6"/>
    <w:rsid w:val="00E248B3"/>
    <w:rsid w:val="00E55FA4"/>
    <w:rsid w:val="00E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F1EAC-AFAD-4608-A358-FD7140C3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Kupis</dc:creator>
  <cp:keywords/>
  <dc:description/>
  <cp:lastModifiedBy>Paweł Kupis</cp:lastModifiedBy>
  <cp:revision>11</cp:revision>
  <dcterms:created xsi:type="dcterms:W3CDTF">2020-04-10T07:14:00Z</dcterms:created>
  <dcterms:modified xsi:type="dcterms:W3CDTF">2020-04-22T11:32:00Z</dcterms:modified>
</cp:coreProperties>
</file>