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D83" w14:textId="77777777" w:rsidR="008304A2" w:rsidRPr="00DC0BBF" w:rsidRDefault="008304A2" w:rsidP="00830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44F8758F" w14:textId="0FF75F68" w:rsidR="008304A2" w:rsidRPr="00DC0BBF" w:rsidRDefault="008304A2" w:rsidP="00830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 xml:space="preserve">z kontroli przeprowadzonej w Wydziale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Oświaty i Sportu </w:t>
      </w:r>
      <w:r w:rsidRPr="00DC0BBF">
        <w:rPr>
          <w:rFonts w:ascii="Times New Roman" w:hAnsi="Times New Roman" w:cs="Times New Roman"/>
          <w:b/>
          <w:sz w:val="24"/>
          <w:szCs w:val="24"/>
        </w:rPr>
        <w:t>Starostwa Powiatowego</w:t>
      </w:r>
    </w:p>
    <w:p w14:paraId="0AC2C6EB" w14:textId="77777777" w:rsidR="008304A2" w:rsidRPr="00DC0BBF" w:rsidRDefault="008304A2" w:rsidP="00830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 xml:space="preserve"> w Tomaszowie Mazowieckim</w:t>
      </w:r>
    </w:p>
    <w:p w14:paraId="6D55E249" w14:textId="6F3D6EEF" w:rsidR="008304A2" w:rsidRPr="00DC0BBF" w:rsidRDefault="008304A2" w:rsidP="00830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 xml:space="preserve"> w d</w:t>
      </w:r>
      <w:r>
        <w:rPr>
          <w:rFonts w:ascii="Times New Roman" w:hAnsi="Times New Roman" w:cs="Times New Roman"/>
          <w:b/>
          <w:sz w:val="24"/>
          <w:szCs w:val="24"/>
        </w:rPr>
        <w:t>n. 27 marca</w:t>
      </w:r>
      <w:r w:rsidRPr="00DC0BB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0BB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D6FE36" w14:textId="77777777" w:rsidR="008304A2" w:rsidRPr="00DC0BBF" w:rsidRDefault="008304A2" w:rsidP="008304A2">
      <w:pPr>
        <w:rPr>
          <w:rFonts w:ascii="Times New Roman" w:hAnsi="Times New Roman" w:cs="Times New Roman"/>
          <w:b/>
          <w:sz w:val="24"/>
          <w:szCs w:val="24"/>
        </w:rPr>
      </w:pPr>
    </w:p>
    <w:p w14:paraId="5CE3227A" w14:textId="77777777" w:rsidR="008304A2" w:rsidRPr="00DC0BBF" w:rsidRDefault="008304A2" w:rsidP="008304A2">
      <w:pPr>
        <w:rPr>
          <w:rFonts w:ascii="Times New Roman" w:hAnsi="Times New Roman" w:cs="Times New Roman"/>
          <w:b/>
          <w:sz w:val="24"/>
          <w:szCs w:val="24"/>
        </w:rPr>
      </w:pPr>
    </w:p>
    <w:p w14:paraId="10AE7964" w14:textId="77777777" w:rsidR="008304A2" w:rsidRPr="00DC0BBF" w:rsidRDefault="008304A2" w:rsidP="008304A2">
      <w:pPr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ab/>
      </w:r>
      <w:r w:rsidRPr="00DC0BBF">
        <w:rPr>
          <w:rFonts w:ascii="Times New Roman" w:hAnsi="Times New Roman" w:cs="Times New Roman"/>
          <w:sz w:val="24"/>
          <w:szCs w:val="24"/>
        </w:rPr>
        <w:t>Zespół Kontrolny Komisji Rewizyjnej Rady Powiatu w Tomaszowie Mazowieckim w składzie:</w:t>
      </w:r>
    </w:p>
    <w:p w14:paraId="1073A75B" w14:textId="77777777" w:rsidR="008304A2" w:rsidRPr="00DC0BBF" w:rsidRDefault="008304A2" w:rsidP="008304A2">
      <w:pPr>
        <w:rPr>
          <w:rFonts w:ascii="Times New Roman" w:hAnsi="Times New Roman" w:cs="Times New Roman"/>
          <w:sz w:val="24"/>
          <w:szCs w:val="24"/>
        </w:rPr>
      </w:pPr>
    </w:p>
    <w:p w14:paraId="3FE8001C" w14:textId="77777777" w:rsidR="008304A2" w:rsidRPr="00DC0BBF" w:rsidRDefault="008304A2" w:rsidP="008304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Justyna Włodzimierz </w:t>
      </w:r>
      <w:r w:rsidRPr="00DC0BBF">
        <w:rPr>
          <w:rFonts w:ascii="Times New Roman" w:hAnsi="Times New Roman"/>
          <w:sz w:val="24"/>
          <w:szCs w:val="24"/>
        </w:rPr>
        <w:t xml:space="preserve">             -  przewodniczący zespołu  kontrolnego</w:t>
      </w:r>
    </w:p>
    <w:p w14:paraId="6F1D0A84" w14:textId="77777777" w:rsidR="008304A2" w:rsidRPr="00DC0BBF" w:rsidRDefault="008304A2" w:rsidP="008304A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Król  Edmund                        </w:t>
      </w:r>
      <w:r w:rsidRPr="00DC0BBF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4829576C" w14:textId="77777777" w:rsidR="008304A2" w:rsidRPr="00DC0BBF" w:rsidRDefault="008304A2" w:rsidP="008304A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Parada  Marek</w:t>
      </w:r>
      <w:r w:rsidRPr="00DC0BBF">
        <w:rPr>
          <w:rFonts w:ascii="Times New Roman" w:hAnsi="Times New Roman"/>
          <w:sz w:val="24"/>
          <w:szCs w:val="24"/>
        </w:rPr>
        <w:tab/>
      </w:r>
      <w:r w:rsidRPr="00DC0BBF">
        <w:rPr>
          <w:rFonts w:ascii="Times New Roman" w:hAnsi="Times New Roman"/>
          <w:sz w:val="24"/>
          <w:szCs w:val="24"/>
        </w:rPr>
        <w:tab/>
      </w:r>
      <w:r w:rsidRPr="00DC0BBF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750BB29B" w14:textId="77777777" w:rsidR="008304A2" w:rsidRPr="00DC0BBF" w:rsidRDefault="008304A2" w:rsidP="008304A2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Żegota  Sławomir</w:t>
      </w:r>
      <w:r w:rsidRPr="00DC0BBF">
        <w:rPr>
          <w:rFonts w:ascii="Times New Roman" w:hAnsi="Times New Roman"/>
          <w:sz w:val="24"/>
          <w:szCs w:val="24"/>
        </w:rPr>
        <w:tab/>
      </w:r>
      <w:r w:rsidRPr="00DC0BBF">
        <w:rPr>
          <w:rFonts w:ascii="Times New Roman" w:hAnsi="Times New Roman"/>
          <w:sz w:val="24"/>
          <w:szCs w:val="24"/>
        </w:rPr>
        <w:tab/>
        <w:t>-  członek  zespołu  kontrolnego  </w:t>
      </w:r>
    </w:p>
    <w:p w14:paraId="57140F4F" w14:textId="77777777" w:rsidR="008304A2" w:rsidRPr="00DC0BBF" w:rsidRDefault="008304A2" w:rsidP="008304A2">
      <w:pPr>
        <w:rPr>
          <w:rFonts w:ascii="Times New Roman" w:hAnsi="Times New Roman" w:cs="Times New Roman"/>
          <w:sz w:val="24"/>
          <w:szCs w:val="24"/>
        </w:rPr>
      </w:pPr>
    </w:p>
    <w:p w14:paraId="379C1CCC" w14:textId="3F610CF0" w:rsidR="008304A2" w:rsidRPr="00DC0BBF" w:rsidRDefault="008304A2" w:rsidP="008304A2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przeprowadził zgodnie z uchwałą Nr </w:t>
      </w:r>
      <w:r w:rsidRPr="00DC0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LX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XXVIII</w:t>
      </w:r>
      <w:r w:rsidRPr="00DC0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458</w:t>
      </w:r>
      <w:r w:rsidRPr="00DC0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/202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 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Rady Powiatu w Tomaszowie Mazowieckim z dnia 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marc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w sprawie  zatwierdzenia  planu kontroli Komisji Rewizyjnej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kontrolę</w:t>
      </w:r>
      <w:r w:rsidR="00C05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Wydziale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Oświaty i Sportu </w:t>
      </w:r>
      <w:r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Starostwa Powiatowego w Tomaszowie Mazowieckim</w:t>
      </w:r>
      <w:r w:rsidR="00C054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w zakresie:</w:t>
      </w:r>
    </w:p>
    <w:p w14:paraId="7355294E" w14:textId="77777777" w:rsidR="008304A2" w:rsidRDefault="008304A2" w:rsidP="0083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8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F458FE">
        <w:rPr>
          <w:rFonts w:ascii="Times New Roman" w:hAnsi="Times New Roman" w:cs="Times New Roman"/>
          <w:b/>
          <w:sz w:val="24"/>
          <w:szCs w:val="24"/>
        </w:rPr>
        <w:t xml:space="preserve">analizy środków finansowych z subwencji oświatowej w rozliczeniu na poszczególne placówki oświatowe 2023roku </w:t>
      </w:r>
    </w:p>
    <w:p w14:paraId="24DAD366" w14:textId="77777777" w:rsidR="00F458FE" w:rsidRPr="00F458FE" w:rsidRDefault="00F458FE" w:rsidP="0083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E8462" w14:textId="77777777" w:rsidR="008304A2" w:rsidRPr="00F458FE" w:rsidRDefault="008304A2" w:rsidP="0083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FE">
        <w:rPr>
          <w:rFonts w:ascii="Times New Roman" w:hAnsi="Times New Roman" w:cs="Times New Roman"/>
          <w:b/>
          <w:sz w:val="24"/>
          <w:szCs w:val="24"/>
        </w:rPr>
        <w:t>-  wydatków Wydziału Oświaty i Sportu w 2023 roku</w:t>
      </w:r>
      <w:r w:rsidRPr="00F458FE">
        <w:rPr>
          <w:rFonts w:ascii="Times New Roman" w:hAnsi="Times New Roman" w:cs="Times New Roman"/>
          <w:sz w:val="24"/>
          <w:szCs w:val="24"/>
        </w:rPr>
        <w:t>.</w:t>
      </w:r>
    </w:p>
    <w:p w14:paraId="7B098271" w14:textId="1EC95E93" w:rsidR="008304A2" w:rsidRPr="00DC0BBF" w:rsidRDefault="008304A2" w:rsidP="008304A2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1E78B20" w14:textId="6B3C2B49" w:rsidR="008304A2" w:rsidRPr="00DC0BBF" w:rsidRDefault="008304A2" w:rsidP="008304A2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Wyjaśnień udzielił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Naczelnik Wydziału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Beata Stańczyk</w:t>
      </w:r>
    </w:p>
    <w:p w14:paraId="28C0E4E3" w14:textId="3AE29442" w:rsidR="00196E92" w:rsidRDefault="008304A2">
      <w:r>
        <w:t>Kontrola  zaplanowana była na 21 marca 2024 r.  W związku z absencją naczelnika wydziału  termin kontroli został przesunięty na dzień 27 marca 2024.</w:t>
      </w:r>
    </w:p>
    <w:p w14:paraId="4125A66B" w14:textId="093A1BA6" w:rsidR="008304A2" w:rsidRDefault="00AD09FC">
      <w:r>
        <w:t>Powiat tomaszowski jest organem prowadzącym dla 7 szkół Ponadpodstawowych i 2 placówek oświatowych t</w:t>
      </w:r>
      <w:r w:rsidR="00C054AC">
        <w:t>j</w:t>
      </w:r>
      <w:r>
        <w:t>. Porani Psychologiczno-Pedagogicznej i Specjalnego Ośrodka Szkolno- Wychowawczego.</w:t>
      </w:r>
    </w:p>
    <w:p w14:paraId="35823BB2" w14:textId="460538DB" w:rsidR="00C86D53" w:rsidRPr="00137A3C" w:rsidRDefault="00AD09FC">
      <w:pPr>
        <w:rPr>
          <w:color w:val="000000" w:themeColor="text1"/>
        </w:rPr>
      </w:pPr>
      <w:r w:rsidRPr="00137A3C">
        <w:rPr>
          <w:color w:val="000000" w:themeColor="text1"/>
        </w:rPr>
        <w:t xml:space="preserve">W roku szkolnym 2023/2024 do szkół </w:t>
      </w:r>
      <w:r w:rsidR="00C86D53" w:rsidRPr="00137A3C">
        <w:rPr>
          <w:color w:val="000000" w:themeColor="text1"/>
        </w:rPr>
        <w:t xml:space="preserve"> prowadzonych przez powiat tomaszowski </w:t>
      </w:r>
      <w:r w:rsidRPr="00137A3C">
        <w:rPr>
          <w:color w:val="000000" w:themeColor="text1"/>
        </w:rPr>
        <w:t xml:space="preserve">ponadpodstawowych uczęszcza </w:t>
      </w:r>
      <w:r w:rsidR="00C86D53" w:rsidRPr="00137A3C">
        <w:rPr>
          <w:color w:val="000000" w:themeColor="text1"/>
        </w:rPr>
        <w:t>5 124</w:t>
      </w:r>
      <w:r w:rsidRPr="00137A3C">
        <w:rPr>
          <w:color w:val="000000" w:themeColor="text1"/>
        </w:rPr>
        <w:t xml:space="preserve"> uczniów.</w:t>
      </w:r>
      <w:r w:rsidR="00C86D53" w:rsidRPr="00137A3C">
        <w:rPr>
          <w:color w:val="000000" w:themeColor="text1"/>
        </w:rPr>
        <w:t>,</w:t>
      </w:r>
    </w:p>
    <w:p w14:paraId="5ECE0E7E" w14:textId="3100CC18" w:rsidR="00C86D53" w:rsidRPr="00137A3C" w:rsidRDefault="00C86D53">
      <w:pPr>
        <w:rPr>
          <w:color w:val="000000" w:themeColor="text1"/>
        </w:rPr>
      </w:pPr>
      <w:r w:rsidRPr="00137A3C">
        <w:rPr>
          <w:color w:val="000000" w:themeColor="text1"/>
        </w:rPr>
        <w:t>W miesiącu lutym i marcu 76 dzieci pochodzące z Ukrainy.</w:t>
      </w:r>
    </w:p>
    <w:p w14:paraId="0949F390" w14:textId="0E260831" w:rsidR="008304A2" w:rsidRDefault="008304A2">
      <w:r>
        <w:t>W wydziale zatrudnionych jest 6 osób w tym naczelnik i z-ca naczelnika wydziału.</w:t>
      </w:r>
    </w:p>
    <w:p w14:paraId="161E55EE" w14:textId="26B37937" w:rsidR="008304A2" w:rsidRDefault="008304A2">
      <w:r>
        <w:lastRenderedPageBreak/>
        <w:t>Subwencja oświatowa jest przyznawana  na podstawie danych  wprowadzanych przez szkoły  do  Systemu Informacji Oświatowej</w:t>
      </w:r>
      <w:r w:rsidR="00C86D53">
        <w:t>.</w:t>
      </w:r>
    </w:p>
    <w:p w14:paraId="3A2EAC1D" w14:textId="31B5CE6F" w:rsidR="00C86D53" w:rsidRPr="00137A3C" w:rsidRDefault="00C86D53">
      <w:pPr>
        <w:rPr>
          <w:color w:val="000000" w:themeColor="text1"/>
        </w:rPr>
      </w:pPr>
      <w:r w:rsidRPr="00137A3C">
        <w:rPr>
          <w:color w:val="000000" w:themeColor="text1"/>
        </w:rPr>
        <w:t xml:space="preserve">W </w:t>
      </w:r>
      <w:r w:rsidR="00137A3C" w:rsidRPr="00137A3C">
        <w:rPr>
          <w:color w:val="000000" w:themeColor="text1"/>
        </w:rPr>
        <w:t xml:space="preserve">trakcie </w:t>
      </w:r>
      <w:r w:rsidRPr="00137A3C">
        <w:rPr>
          <w:color w:val="000000" w:themeColor="text1"/>
        </w:rPr>
        <w:t>roku budżetowego powiat tomaszowski otrzymał również</w:t>
      </w:r>
      <w:r w:rsidR="00283064" w:rsidRPr="00137A3C">
        <w:rPr>
          <w:color w:val="000000" w:themeColor="text1"/>
        </w:rPr>
        <w:t>:</w:t>
      </w:r>
    </w:p>
    <w:p w14:paraId="717F3EF4" w14:textId="68926B64" w:rsidR="00283064" w:rsidRPr="00137A3C" w:rsidRDefault="00283064">
      <w:pPr>
        <w:rPr>
          <w:color w:val="000000" w:themeColor="text1"/>
        </w:rPr>
      </w:pPr>
      <w:r w:rsidRPr="00137A3C">
        <w:rPr>
          <w:color w:val="000000" w:themeColor="text1"/>
        </w:rPr>
        <w:t xml:space="preserve">655 477,65- rezerwa subwencji ogólnej z przeznaczeniem na nagrody specjalne z okazji 250 rocznicy utworzenia KEN </w:t>
      </w:r>
      <w:r w:rsidR="00266A65" w:rsidRPr="00137A3C">
        <w:rPr>
          <w:color w:val="000000" w:themeColor="text1"/>
        </w:rPr>
        <w:t>115 880,00 zł- rezerwa części oświatowej subwencji ogólnej na zwiększony odpis na zakładowy</w:t>
      </w:r>
      <w:r w:rsidR="00137A3C" w:rsidRPr="00137A3C">
        <w:rPr>
          <w:color w:val="000000" w:themeColor="text1"/>
        </w:rPr>
        <w:t xml:space="preserve"> fundusz świadczeń socjalnych dla nauczycieli.</w:t>
      </w:r>
    </w:p>
    <w:p w14:paraId="21DA2269" w14:textId="293B4944" w:rsidR="00137A3C" w:rsidRPr="00137A3C" w:rsidRDefault="00137A3C">
      <w:pPr>
        <w:rPr>
          <w:color w:val="000000" w:themeColor="text1"/>
        </w:rPr>
      </w:pPr>
      <w:r w:rsidRPr="00137A3C">
        <w:rPr>
          <w:color w:val="000000" w:themeColor="text1"/>
        </w:rPr>
        <w:t>519 852 zł. Rezerwa części oświatowej subwencji ogólnej z tytułu wzrostu zadań szkolnych i pozaszkolnych.</w:t>
      </w:r>
    </w:p>
    <w:p w14:paraId="4580E5D7" w14:textId="6B20DDDD" w:rsidR="008304A2" w:rsidRDefault="008304A2">
      <w:r>
        <w:t>W roku 2023  subwencja oświatowa  wynosiła 62.</w:t>
      </w:r>
      <w:r w:rsidR="007462C8">
        <w:t>769.975 zł w tym szkoły  publiczne 56 171 571 zł, szkoły  niepubliczne 6 598 404 zł.</w:t>
      </w:r>
    </w:p>
    <w:p w14:paraId="35F5EB27" w14:textId="2A4F542A" w:rsidR="007462C8" w:rsidRDefault="007462C8">
      <w:r>
        <w:t>Szczegółowe zestawienie wyliczonej subwencji oświatowej  zgodnie z metryczką na 2023  r.  stanowi załącznik do niniejszego protokołu.</w:t>
      </w:r>
    </w:p>
    <w:p w14:paraId="215DAA95" w14:textId="49890484" w:rsidR="007462C8" w:rsidRDefault="007462C8">
      <w:r>
        <w:t>Następnie zespół kontrolujący zapoznał się ze sprawozdaniem opisowym  z wykonania budżetu za rok 2023  dotycz</w:t>
      </w:r>
      <w:r w:rsidR="00F458FE">
        <w:t>ą</w:t>
      </w:r>
      <w:r>
        <w:t>cym wydziału oświaty i sportu.</w:t>
      </w:r>
    </w:p>
    <w:p w14:paraId="5AB516DD" w14:textId="2B5F5267" w:rsidR="007462C8" w:rsidRDefault="007462C8">
      <w:r>
        <w:t>Przedstawione sprawozdanie stanowi załącznik do protokołu.</w:t>
      </w:r>
    </w:p>
    <w:p w14:paraId="3DA3E3F0" w14:textId="77777777" w:rsidR="007462C8" w:rsidRDefault="007462C8"/>
    <w:p w14:paraId="7CD1D4AE" w14:textId="31987BA8" w:rsidR="007462C8" w:rsidRDefault="007462C8">
      <w:r>
        <w:t>Następnie zespół kontrolny zapoznał się z  wykazem dotacji dla szkół i placówek niepublicznych za rok 2023.</w:t>
      </w:r>
    </w:p>
    <w:p w14:paraId="636D3493" w14:textId="2C99F86C" w:rsidR="007462C8" w:rsidRDefault="007462C8">
      <w:r>
        <w:t>Na rok 2023 zaplanowano kwotę dotacji w wysokości  6 781 315,90 zł natomiast wykonanie wyniosło 6 707 479,95 zł.</w:t>
      </w:r>
    </w:p>
    <w:p w14:paraId="7AFC5DF2" w14:textId="6969E9B8" w:rsidR="007462C8" w:rsidRDefault="007462C8">
      <w:r>
        <w:t>Szczegó</w:t>
      </w:r>
      <w:r w:rsidR="00F458FE">
        <w:t>ł</w:t>
      </w:r>
      <w:r>
        <w:t>owe zestawienie dotacji dla szkół i placówek niepublicznych za rok 2023 stanowi załącznik do protokołu.</w:t>
      </w:r>
    </w:p>
    <w:p w14:paraId="6D41A698" w14:textId="72849CC2" w:rsidR="00AD09FC" w:rsidRDefault="00AD09FC">
      <w:r>
        <w:t>Komisja zapoznała się  z wykazem projektów i programów realizowanych  ze środków zewnętrznych  w 2023 r. Zrealizowano 12 projektów   na ogólną kwotę  3 937 940,58 zł w tym wkład własny 253 608,24 zł.</w:t>
      </w:r>
    </w:p>
    <w:p w14:paraId="76E862B2" w14:textId="05676C00" w:rsidR="00AD09FC" w:rsidRDefault="00AD09FC">
      <w:r>
        <w:t>Szczegółowe rozliczenie stanowi załącznik do protokołu.</w:t>
      </w:r>
    </w:p>
    <w:p w14:paraId="66202B28" w14:textId="5BB37C69" w:rsidR="00C56768" w:rsidRDefault="00C56768" w:rsidP="000D55F7">
      <w:r>
        <w:t>W 2023 roku pozyskano środki zewnętrzne na następujące zadania:</w:t>
      </w:r>
    </w:p>
    <w:p w14:paraId="2D6DAF85" w14:textId="5727EE7A" w:rsidR="00A239B1" w:rsidRDefault="000D55F7">
      <w:r>
        <w:t>- Utworzenie strzelnicy wirtualnej w Zespole Szkół Ponadpodstawowych nr 1 w Tomaszowie Mazowieckim w ramach Konkursu pn. ’’Strzelnica w powiecie 2023’’ z Ministerstwa Obrony Narodowej</w:t>
      </w:r>
      <w:r w:rsidR="00D86A72">
        <w:t xml:space="preserve">, </w:t>
      </w:r>
      <w:r>
        <w:t>200</w:t>
      </w:r>
      <w:r w:rsidR="00A239B1">
        <w:t> </w:t>
      </w:r>
      <w:r>
        <w:t>000</w:t>
      </w:r>
      <w:r w:rsidR="00A239B1">
        <w:t xml:space="preserve"> </w:t>
      </w:r>
      <w:r>
        <w:t>00</w:t>
      </w:r>
      <w:r w:rsidR="00A239B1">
        <w:t xml:space="preserve"> zł.</w:t>
      </w:r>
    </w:p>
    <w:p w14:paraId="6F8D8B79" w14:textId="6DCA3470" w:rsidR="00AD09FC" w:rsidRDefault="000D55F7">
      <w:r>
        <w:t xml:space="preserve">- </w:t>
      </w:r>
      <w:r w:rsidR="00A239B1">
        <w:t>Budowa hali sportowej przy II LO w Tomaszowie Mazowieckim z Rządowego Funduszu Inwestycji Lokalnych</w:t>
      </w:r>
      <w:r w:rsidR="00D86A72">
        <w:t xml:space="preserve">, </w:t>
      </w:r>
      <w:r w:rsidR="00A239B1">
        <w:t>1 838 418 15 zł.</w:t>
      </w:r>
    </w:p>
    <w:p w14:paraId="0FF3A935" w14:textId="583058AE" w:rsidR="00A239B1" w:rsidRDefault="00A239B1">
      <w:r>
        <w:lastRenderedPageBreak/>
        <w:t xml:space="preserve">- Modernizacja Sali gimnastycznej wraz z zapleczem w Specjalnym Ośrodku Szkolno-Wychowawczym w </w:t>
      </w:r>
      <w:r w:rsidR="00D86A72">
        <w:t xml:space="preserve"> </w:t>
      </w:r>
      <w:r>
        <w:t>Tomaszowie Mazowieckim</w:t>
      </w:r>
      <w:r w:rsidR="00D86A72">
        <w:t xml:space="preserve"> </w:t>
      </w:r>
      <w:r>
        <w:t xml:space="preserve"> z</w:t>
      </w:r>
      <w:r w:rsidR="00D86A72">
        <w:t xml:space="preserve"> </w:t>
      </w:r>
      <w:r>
        <w:t xml:space="preserve"> Rządowego</w:t>
      </w:r>
      <w:r w:rsidR="00D86A72">
        <w:t xml:space="preserve"> </w:t>
      </w:r>
      <w:r>
        <w:t xml:space="preserve"> Programu </w:t>
      </w:r>
      <w:r w:rsidR="00D86A72">
        <w:t xml:space="preserve"> </w:t>
      </w:r>
      <w:r>
        <w:t>Inwestycji Strategicznych: Polski Ład</w:t>
      </w:r>
      <w:r w:rsidR="00D86A72">
        <w:t xml:space="preserve">, </w:t>
      </w:r>
      <w:r>
        <w:t>220 000 00 zł.</w:t>
      </w:r>
    </w:p>
    <w:p w14:paraId="09B37CC7" w14:textId="16CBCC36" w:rsidR="00A239B1" w:rsidRDefault="00A239B1">
      <w:r>
        <w:t>- Liderzy edukacji projektantami zmian i innowacyjnego uczenia się – I Liceum Ogólnokształcącego z Programu Operacyjnego Wiedza Edukacja Rozwój 2014-2020</w:t>
      </w:r>
      <w:r w:rsidR="00D86A72">
        <w:t xml:space="preserve">, </w:t>
      </w:r>
      <w:r w:rsidR="00644B71">
        <w:t>21 358 54</w:t>
      </w:r>
      <w:r>
        <w:t xml:space="preserve"> zł.</w:t>
      </w:r>
    </w:p>
    <w:p w14:paraId="47C39C47" w14:textId="08042C78" w:rsidR="00A239B1" w:rsidRDefault="00A239B1">
      <w:r>
        <w:t xml:space="preserve">- Program kompleksowego </w:t>
      </w:r>
      <w:r w:rsidR="00644B71">
        <w:t>wsparcia dla rodzin ‘’Za Życiem’’ – Poradnia Psychologiczno-Pedagogiczna z Ministerstwa Edukacji Narodowej</w:t>
      </w:r>
      <w:r w:rsidR="00D86A72">
        <w:t xml:space="preserve">, </w:t>
      </w:r>
      <w:r w:rsidR="00644B71">
        <w:t>497 545 00 zł.</w:t>
      </w:r>
    </w:p>
    <w:p w14:paraId="6BEFE5E6" w14:textId="79D2BDC1" w:rsidR="00644B71" w:rsidRDefault="00644B71">
      <w:r>
        <w:t xml:space="preserve">- Zakup indywidualnego pakietu wyposażenia mundurowego ucznia klasy mundurowej – Zespół Szkół </w:t>
      </w:r>
      <w:r w:rsidR="000E70DC">
        <w:t>Ponadgimnazjalnych NR 1 z Ministerstwa Obrony Narodowej – 74 240 00 zł.</w:t>
      </w:r>
    </w:p>
    <w:p w14:paraId="6FE566FB" w14:textId="023D970A" w:rsidR="000E70DC" w:rsidRDefault="000E70DC">
      <w:r>
        <w:t xml:space="preserve">- </w:t>
      </w:r>
      <w:r w:rsidR="00D86A72">
        <w:t>Innowacje w nauczaniu przedmiotów branży ekonomiczno-administracyjnej i handlowej z Regionalnego Programu Operacyjnego Województwa Łódzkiego na lata 2014-2022, 360 646 18 zł.</w:t>
      </w:r>
    </w:p>
    <w:p w14:paraId="6BF3160D" w14:textId="78965D6A" w:rsidR="00D86A72" w:rsidRDefault="00D86A72">
      <w:pPr>
        <w:rPr>
          <w:color w:val="FF0000"/>
        </w:rPr>
      </w:pPr>
      <w:r>
        <w:t>- Ścigaj marzenia rozwoju zawodowego! z Programu Operacyjnego Wiedza Edukacja Rozwój 2014-202</w:t>
      </w:r>
      <w:r w:rsidR="0009756E">
        <w:t>5</w:t>
      </w:r>
      <w:r w:rsidR="00F458FE">
        <w:t xml:space="preserve"> - </w:t>
      </w:r>
      <w:r w:rsidR="0009756E">
        <w:t xml:space="preserve"> 112 656 51 zł.</w:t>
      </w:r>
    </w:p>
    <w:p w14:paraId="0B9E3F18" w14:textId="3B023045" w:rsidR="00D86A72" w:rsidRDefault="00D86A72">
      <w:r>
        <w:t>- Mobilność osób uczących się i kadry w sektorze kształcenia i szkolenia zawodowego z Programu Erasmus +</w:t>
      </w:r>
      <w:r w:rsidR="00F458FE">
        <w:t xml:space="preserve"> - </w:t>
      </w:r>
      <w:r>
        <w:t xml:space="preserve"> 45 681 20 zł.</w:t>
      </w:r>
    </w:p>
    <w:p w14:paraId="447FC9FF" w14:textId="77304077" w:rsidR="008E028C" w:rsidRDefault="008E028C">
      <w:r>
        <w:t>- Utworzenie ekopracowni  II Liceum Ogólnokształcącego im. S.</w:t>
      </w:r>
      <w:r w:rsidR="00F458FE">
        <w:t xml:space="preserve"> </w:t>
      </w:r>
      <w:r>
        <w:t xml:space="preserve">Żeromskiego w Tomaszowie Mazowieckim – edycja 2022 z Wojewódzkiego Funduszu Ochrony Środowiska i Gospodarki Wodnej w Łodzi </w:t>
      </w:r>
      <w:r w:rsidR="00F458FE">
        <w:t xml:space="preserve">- </w:t>
      </w:r>
      <w:r>
        <w:t>52 591 00 zł.</w:t>
      </w:r>
    </w:p>
    <w:p w14:paraId="076A5AC9" w14:textId="113C4DF9" w:rsidR="008E028C" w:rsidRDefault="008E028C">
      <w:r>
        <w:t>- Utworzenie ekopracowni I Liceum Ogólnokształcące im. J.</w:t>
      </w:r>
      <w:r w:rsidR="00F458FE">
        <w:t xml:space="preserve"> </w:t>
      </w:r>
      <w:r>
        <w:t>Dąbrowskiego w Tomaszowie Mazowieckim – edycja 2022 z Wojewódzkiego Funduszu Ochrony Środowiska i Gospodarki Wodnej w Łodzi</w:t>
      </w:r>
      <w:r w:rsidR="00F458FE">
        <w:t xml:space="preserve"> - </w:t>
      </w:r>
      <w:r>
        <w:t>60 000 00zł.</w:t>
      </w:r>
    </w:p>
    <w:p w14:paraId="380F12D3" w14:textId="79CF7A93" w:rsidR="008E028C" w:rsidRDefault="008E028C">
      <w:r>
        <w:t xml:space="preserve">- Utworzenie ekopracowni </w:t>
      </w:r>
      <w:bookmarkStart w:id="0" w:name="_Hlk164420429"/>
      <w:r>
        <w:t xml:space="preserve">Zespół Szkół Ponadpodstawowych Nr </w:t>
      </w:r>
      <w:bookmarkEnd w:id="0"/>
      <w:r>
        <w:t>1 im.</w:t>
      </w:r>
      <w:r w:rsidR="00F458FE">
        <w:t xml:space="preserve"> </w:t>
      </w:r>
      <w:r>
        <w:t>T</w:t>
      </w:r>
      <w:r w:rsidR="00F458FE">
        <w:t xml:space="preserve"> </w:t>
      </w:r>
      <w:r>
        <w:t>.Kościuszki  w Tomaszowie Mazowieckim  - edycja 2022</w:t>
      </w:r>
      <w:r w:rsidRPr="008E028C">
        <w:t xml:space="preserve"> </w:t>
      </w:r>
      <w:r w:rsidR="00F458FE">
        <w:t xml:space="preserve"> </w:t>
      </w:r>
      <w:r>
        <w:t>z Wojewódzkiego Funduszu Ochrony Środowiska i Gospodarki Wodnej w Łodz</w:t>
      </w:r>
      <w:r w:rsidR="00F458FE">
        <w:t>i</w:t>
      </w:r>
      <w:r>
        <w:t xml:space="preserve"> </w:t>
      </w:r>
      <w:r w:rsidR="00F458FE">
        <w:t xml:space="preserve"> - </w:t>
      </w:r>
      <w:r>
        <w:t>56 950 00 zł.</w:t>
      </w:r>
    </w:p>
    <w:p w14:paraId="764D262C" w14:textId="143A3C9F" w:rsidR="008E028C" w:rsidRDefault="008E028C">
      <w:r>
        <w:t>- Utworzenie ekopracowni Zespół Szkół Ponadpodstawowych Nr 3 im.</w:t>
      </w:r>
      <w:r w:rsidR="009D56C4">
        <w:t xml:space="preserve"> </w:t>
      </w:r>
      <w:r>
        <w:t xml:space="preserve">J.Pawła II w Tomaszowie Mazowieckim – edycja 2022 z Wojewódzkiego Funduszu Ochrony Środowiska i Gospodarki Wodnej w Łodzi </w:t>
      </w:r>
      <w:r w:rsidR="00F458FE">
        <w:t xml:space="preserve">- </w:t>
      </w:r>
      <w:r>
        <w:t>59 880 00 zł.</w:t>
      </w:r>
    </w:p>
    <w:p w14:paraId="1E6D30F9" w14:textId="6FEEEDFC" w:rsidR="008E028C" w:rsidRDefault="008E028C">
      <w:r>
        <w:t xml:space="preserve">- </w:t>
      </w:r>
      <w:r w:rsidR="00F65001">
        <w:t>Utworzenie ekopracowni Zespół Szkół Ponadpodstawowych Nr 6 im.</w:t>
      </w:r>
      <w:r w:rsidR="00F458FE">
        <w:t xml:space="preserve"> </w:t>
      </w:r>
      <w:r w:rsidR="00F65001">
        <w:t>S.</w:t>
      </w:r>
      <w:r w:rsidR="00F458FE">
        <w:t xml:space="preserve"> </w:t>
      </w:r>
      <w:r w:rsidR="00F65001">
        <w:t>Wyspiańskiego w Tomaszowie Mazowieckim – edycja 2022 z Wojewódzkiego Funduszu Ochrony Środowiska i Gospodarki Wodnej w Łodzi</w:t>
      </w:r>
      <w:r w:rsidR="00F458FE">
        <w:t xml:space="preserve"> -</w:t>
      </w:r>
      <w:r w:rsidR="00F65001">
        <w:t xml:space="preserve"> </w:t>
      </w:r>
      <w:r w:rsidR="00F458FE">
        <w:t xml:space="preserve"> </w:t>
      </w:r>
      <w:r w:rsidR="00F65001">
        <w:t>59 910 00 zł.</w:t>
      </w:r>
    </w:p>
    <w:p w14:paraId="50541B9C" w14:textId="43A37A53" w:rsidR="00F65001" w:rsidRDefault="00F65001">
      <w:r>
        <w:t>- Mobilność osób uczących się i kadr w dziedzinie kształcenia i szkolenia zawodowego – Hiszpania 2023 z Programu Erasmus +</w:t>
      </w:r>
      <w:r w:rsidR="00F458FE">
        <w:t xml:space="preserve"> - </w:t>
      </w:r>
      <w:r>
        <w:t xml:space="preserve"> 39 780 00 zł.</w:t>
      </w:r>
    </w:p>
    <w:p w14:paraId="4E9C06FE" w14:textId="6E0C3AC4" w:rsidR="00F65001" w:rsidRPr="00D86A72" w:rsidRDefault="00F65001">
      <w:r>
        <w:t>- Przekraczamy granice! Staże zawodowe w Portugalii z Funduszy Europejskich dla Rozwoju Społecznego 2021-2027</w:t>
      </w:r>
      <w:r w:rsidR="00F458FE">
        <w:t xml:space="preserve"> - </w:t>
      </w:r>
      <w:r>
        <w:t xml:space="preserve"> 164 208 88 zł.</w:t>
      </w:r>
    </w:p>
    <w:p w14:paraId="5B7DBE43" w14:textId="72B02B84" w:rsidR="00AD09FC" w:rsidRDefault="00AD09FC">
      <w:r>
        <w:t>Przewidywana subwencja oświatowa na rok 2024 wynosi 85 739 421 zł.</w:t>
      </w:r>
    </w:p>
    <w:p w14:paraId="59B96AB0" w14:textId="77777777" w:rsidR="00F458FE" w:rsidRDefault="00F458FE"/>
    <w:p w14:paraId="26AC4304" w14:textId="77777777" w:rsidR="00F458FE" w:rsidRDefault="00F458FE" w:rsidP="00F458FE">
      <w:pPr>
        <w:spacing w:after="160" w:line="259" w:lineRule="auto"/>
        <w:jc w:val="both"/>
        <w:rPr>
          <w:rFonts w:cs="Times New Roman"/>
          <w:b/>
        </w:rPr>
      </w:pPr>
      <w:r w:rsidRPr="00E90552">
        <w:rPr>
          <w:rFonts w:cs="Times New Roman"/>
          <w:b/>
        </w:rPr>
        <w:t xml:space="preserve">Zespół kontrolny komisji rewizyjnej  podczas przeprowadzonej  kontroli  nie stwierdził   nieprawidłowości </w:t>
      </w:r>
      <w:r>
        <w:rPr>
          <w:rFonts w:cs="Times New Roman"/>
          <w:b/>
        </w:rPr>
        <w:t>.</w:t>
      </w:r>
      <w:r w:rsidRPr="00E90552">
        <w:rPr>
          <w:rFonts w:cs="Times New Roman"/>
          <w:b/>
        </w:rPr>
        <w:t xml:space="preserve"> </w:t>
      </w:r>
    </w:p>
    <w:p w14:paraId="3993C8A5" w14:textId="77777777" w:rsidR="00F458FE" w:rsidRPr="00E90552" w:rsidRDefault="00F458FE" w:rsidP="00F458FE">
      <w:pPr>
        <w:spacing w:before="28" w:after="28"/>
        <w:jc w:val="both"/>
        <w:rPr>
          <w:rFonts w:eastAsia="Times New Roman" w:cs="Times New Roman"/>
        </w:rPr>
      </w:pPr>
      <w:r w:rsidRPr="00E90552">
        <w:rPr>
          <w:rFonts w:eastAsia="Times New Roman" w:cs="Times New Roman"/>
        </w:rPr>
        <w:t>Protokół sporządzono w trzech jednobrzmiących egzemplarzach, które otrzymują:</w:t>
      </w:r>
    </w:p>
    <w:p w14:paraId="758533C3" w14:textId="77777777" w:rsidR="00F458FE" w:rsidRPr="00E90552" w:rsidRDefault="00F458FE" w:rsidP="00F458FE">
      <w:pPr>
        <w:spacing w:before="28" w:after="28"/>
        <w:jc w:val="both"/>
        <w:rPr>
          <w:rFonts w:eastAsia="Times New Roman" w:cs="Times New Roman"/>
        </w:rPr>
      </w:pPr>
    </w:p>
    <w:p w14:paraId="121FA72B" w14:textId="5704A19F" w:rsidR="00F458FE" w:rsidRPr="00E90552" w:rsidRDefault="009D56C4" w:rsidP="00F458FE">
      <w:pPr>
        <w:numPr>
          <w:ilvl w:val="0"/>
          <w:numId w:val="5"/>
        </w:numPr>
        <w:spacing w:before="28" w:after="28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Naczelnik</w:t>
      </w:r>
      <w:r w:rsidR="00F458FE" w:rsidRPr="00E90552">
        <w:rPr>
          <w:rFonts w:eastAsia="Times New Roman" w:cs="Times New Roman"/>
        </w:rPr>
        <w:t xml:space="preserve"> kontrolowanej Jednostki</w:t>
      </w:r>
    </w:p>
    <w:p w14:paraId="635CE2AD" w14:textId="77777777" w:rsidR="00F458FE" w:rsidRPr="00E90552" w:rsidRDefault="00F458FE" w:rsidP="00F458FE">
      <w:pPr>
        <w:numPr>
          <w:ilvl w:val="0"/>
          <w:numId w:val="5"/>
        </w:numPr>
        <w:spacing w:before="28" w:after="28" w:line="360" w:lineRule="auto"/>
        <w:jc w:val="both"/>
        <w:rPr>
          <w:rFonts w:eastAsia="Times New Roman" w:cs="Times New Roman"/>
        </w:rPr>
      </w:pPr>
      <w:r w:rsidRPr="00E90552">
        <w:rPr>
          <w:rFonts w:eastAsia="Times New Roman" w:cs="Times New Roman"/>
        </w:rPr>
        <w:t xml:space="preserve">Zarząd Powiatu </w:t>
      </w:r>
    </w:p>
    <w:p w14:paraId="7D7100AD" w14:textId="77777777" w:rsidR="00F458FE" w:rsidRDefault="00F458FE" w:rsidP="00F458FE">
      <w:pPr>
        <w:numPr>
          <w:ilvl w:val="0"/>
          <w:numId w:val="5"/>
        </w:numPr>
        <w:spacing w:before="28" w:after="28" w:line="360" w:lineRule="auto"/>
        <w:jc w:val="both"/>
        <w:rPr>
          <w:rFonts w:eastAsia="Times New Roman" w:cs="Times New Roman"/>
        </w:rPr>
      </w:pPr>
      <w:r w:rsidRPr="00E90552">
        <w:rPr>
          <w:rFonts w:eastAsia="Times New Roman" w:cs="Times New Roman"/>
        </w:rPr>
        <w:t>Komisja Rewizyjna</w:t>
      </w:r>
    </w:p>
    <w:p w14:paraId="70B47997" w14:textId="77777777" w:rsidR="00F458FE" w:rsidRPr="00E90552" w:rsidRDefault="00F458FE" w:rsidP="00F458FE">
      <w:pPr>
        <w:spacing w:before="28" w:after="28" w:line="360" w:lineRule="auto"/>
        <w:ind w:left="720"/>
        <w:jc w:val="both"/>
        <w:rPr>
          <w:rFonts w:eastAsia="Times New Roman" w:cs="Times New Roman"/>
        </w:rPr>
      </w:pPr>
    </w:p>
    <w:p w14:paraId="7333FA62" w14:textId="77777777" w:rsidR="00F458FE" w:rsidRPr="00E90552" w:rsidRDefault="00F458FE" w:rsidP="00F458FE">
      <w:pPr>
        <w:spacing w:before="28" w:after="28"/>
        <w:jc w:val="both"/>
        <w:rPr>
          <w:rFonts w:eastAsia="Times New Roman" w:cs="Times New Roman"/>
        </w:rPr>
      </w:pPr>
      <w:r w:rsidRPr="00E90552">
        <w:rPr>
          <w:rFonts w:eastAsia="Times New Roman" w:cs="Times New Roman"/>
        </w:rPr>
        <w:t>Wyjaśnienia do protokołu należy składać do Komisji Rewizyjnej w ciągu 7 dni od daty otrzymania.</w:t>
      </w:r>
    </w:p>
    <w:p w14:paraId="2C198673" w14:textId="77777777" w:rsidR="00F458FE" w:rsidRPr="00E90552" w:rsidRDefault="00F458FE" w:rsidP="00F458FE">
      <w:pPr>
        <w:spacing w:before="28" w:after="240"/>
        <w:jc w:val="both"/>
        <w:rPr>
          <w:rFonts w:eastAsia="Times New Roman" w:cs="Times New Roman"/>
        </w:rPr>
      </w:pPr>
    </w:p>
    <w:p w14:paraId="6A47C590" w14:textId="77777777" w:rsidR="00F458FE" w:rsidRPr="00E90552" w:rsidRDefault="00F458FE" w:rsidP="00F458FE">
      <w:pPr>
        <w:spacing w:before="28" w:after="28"/>
        <w:jc w:val="both"/>
        <w:rPr>
          <w:rFonts w:eastAsia="Times New Roman" w:cs="Times New Roman"/>
        </w:rPr>
      </w:pPr>
      <w:r w:rsidRPr="00E90552">
        <w:rPr>
          <w:rFonts w:eastAsia="Times New Roman" w:cs="Times New Roman"/>
        </w:rPr>
        <w:t>Na tym protokół zakończono i podpisano.</w:t>
      </w:r>
    </w:p>
    <w:p w14:paraId="5E7312B5" w14:textId="77777777" w:rsidR="00F458FE" w:rsidRPr="00E90552" w:rsidRDefault="00F458FE" w:rsidP="00F458FE">
      <w:pPr>
        <w:spacing w:before="28" w:after="28"/>
        <w:rPr>
          <w:rFonts w:eastAsia="Times New Roman" w:cs="Times New Roman"/>
        </w:rPr>
      </w:pPr>
    </w:p>
    <w:p w14:paraId="7FA18B15" w14:textId="77777777" w:rsidR="00F458FE" w:rsidRPr="00E90552" w:rsidRDefault="00F458FE" w:rsidP="00F458FE">
      <w:pPr>
        <w:spacing w:before="28" w:after="28"/>
        <w:jc w:val="right"/>
        <w:rPr>
          <w:rFonts w:eastAsia="Times New Roman" w:cs="Times New Roman"/>
        </w:rPr>
      </w:pPr>
      <w:r w:rsidRPr="00E90552">
        <w:rPr>
          <w:rFonts w:eastAsia="Times New Roman" w:cs="Times New Roman"/>
        </w:rPr>
        <w:t>Podpisy członków zespołu kontrolnego:</w:t>
      </w:r>
    </w:p>
    <w:p w14:paraId="7361A2F5" w14:textId="77777777" w:rsidR="00F458FE" w:rsidRPr="00E90552" w:rsidRDefault="00F458FE" w:rsidP="00F458FE">
      <w:pPr>
        <w:spacing w:before="28" w:after="28"/>
        <w:jc w:val="right"/>
        <w:rPr>
          <w:rFonts w:eastAsia="Times New Roman" w:cs="Times New Roman"/>
        </w:rPr>
      </w:pPr>
    </w:p>
    <w:p w14:paraId="03B57470" w14:textId="77777777" w:rsidR="00F458FE" w:rsidRPr="00E90552" w:rsidRDefault="00F458FE" w:rsidP="00F458FE">
      <w:pPr>
        <w:numPr>
          <w:ilvl w:val="0"/>
          <w:numId w:val="6"/>
        </w:numPr>
        <w:spacing w:before="28" w:after="240" w:line="259" w:lineRule="auto"/>
        <w:ind w:firstLine="4100"/>
        <w:rPr>
          <w:rFonts w:eastAsia="Times New Roman" w:cs="Times New Roman"/>
        </w:rPr>
      </w:pPr>
      <w:r w:rsidRPr="00E90552">
        <w:rPr>
          <w:rFonts w:eastAsia="Times New Roman" w:cs="Times New Roman"/>
        </w:rPr>
        <w:t>…………………………………</w:t>
      </w:r>
    </w:p>
    <w:p w14:paraId="6340A1A9" w14:textId="77777777" w:rsidR="00F458FE" w:rsidRPr="00E90552" w:rsidRDefault="00F458FE" w:rsidP="00F458FE">
      <w:pPr>
        <w:numPr>
          <w:ilvl w:val="0"/>
          <w:numId w:val="6"/>
        </w:numPr>
        <w:spacing w:before="28" w:after="240" w:line="259" w:lineRule="auto"/>
        <w:ind w:firstLine="4100"/>
        <w:rPr>
          <w:rFonts w:eastAsia="Times New Roman" w:cs="Times New Roman"/>
        </w:rPr>
      </w:pPr>
      <w:r w:rsidRPr="00E90552">
        <w:rPr>
          <w:rFonts w:eastAsia="Times New Roman" w:cs="Times New Roman"/>
        </w:rPr>
        <w:t>…………………………………</w:t>
      </w:r>
    </w:p>
    <w:p w14:paraId="4186BA58" w14:textId="77777777" w:rsidR="00F458FE" w:rsidRPr="00E90552" w:rsidRDefault="00F458FE" w:rsidP="00F458FE">
      <w:pPr>
        <w:numPr>
          <w:ilvl w:val="0"/>
          <w:numId w:val="6"/>
        </w:numPr>
        <w:spacing w:before="28" w:after="240" w:line="259" w:lineRule="auto"/>
        <w:ind w:firstLine="4100"/>
        <w:rPr>
          <w:rFonts w:eastAsia="Times New Roman" w:cs="Times New Roman"/>
        </w:rPr>
      </w:pPr>
      <w:r w:rsidRPr="00E90552">
        <w:rPr>
          <w:rFonts w:eastAsia="Times New Roman" w:cs="Times New Roman"/>
        </w:rPr>
        <w:t>…………………………………</w:t>
      </w:r>
    </w:p>
    <w:p w14:paraId="68A795A9" w14:textId="77777777" w:rsidR="00F458FE" w:rsidRPr="00E90552" w:rsidRDefault="00F458FE" w:rsidP="00F458FE">
      <w:pPr>
        <w:numPr>
          <w:ilvl w:val="0"/>
          <w:numId w:val="6"/>
        </w:numPr>
        <w:spacing w:before="28" w:after="240" w:line="259" w:lineRule="auto"/>
        <w:ind w:firstLine="4100"/>
        <w:rPr>
          <w:rFonts w:eastAsia="Times New Roman" w:cs="Times New Roman"/>
        </w:rPr>
      </w:pPr>
      <w:r w:rsidRPr="00E90552">
        <w:rPr>
          <w:rFonts w:eastAsia="Times New Roman" w:cs="Times New Roman"/>
        </w:rPr>
        <w:t>…………………………………</w:t>
      </w:r>
    </w:p>
    <w:p w14:paraId="3758CA5E" w14:textId="77777777" w:rsidR="00F458FE" w:rsidRDefault="00F458FE" w:rsidP="00F458FE">
      <w:pPr>
        <w:spacing w:before="28" w:after="28"/>
        <w:rPr>
          <w:rFonts w:eastAsia="Times New Roman" w:cs="Times New Roman"/>
        </w:rPr>
      </w:pPr>
    </w:p>
    <w:p w14:paraId="64584E04" w14:textId="77777777" w:rsidR="00F458FE" w:rsidRPr="00E90552" w:rsidRDefault="00F458FE" w:rsidP="00F458FE">
      <w:pPr>
        <w:spacing w:before="28" w:after="28"/>
        <w:rPr>
          <w:rFonts w:eastAsia="Times New Roman" w:cs="Times New Roman"/>
        </w:rPr>
      </w:pPr>
      <w:r w:rsidRPr="00E90552">
        <w:rPr>
          <w:rFonts w:eastAsia="Times New Roman" w:cs="Times New Roman"/>
        </w:rPr>
        <w:t>zapoznałem się z treścią protokołu:</w:t>
      </w:r>
    </w:p>
    <w:p w14:paraId="2AB5DDD3" w14:textId="77777777" w:rsidR="00F458FE" w:rsidRPr="00E90552" w:rsidRDefault="00F458FE" w:rsidP="00F458FE">
      <w:pPr>
        <w:spacing w:before="28" w:after="240"/>
        <w:rPr>
          <w:rFonts w:eastAsia="Times New Roman" w:cs="Times New Roman"/>
        </w:rPr>
      </w:pPr>
    </w:p>
    <w:p w14:paraId="1E0BB07C" w14:textId="77777777" w:rsidR="00F458FE" w:rsidRPr="00A77D37" w:rsidRDefault="00F458FE" w:rsidP="00F458FE">
      <w:pPr>
        <w:spacing w:before="28" w:after="28"/>
        <w:rPr>
          <w:rFonts w:eastAsia="Times New Roman" w:cs="Times New Roman"/>
        </w:rPr>
      </w:pPr>
      <w:r w:rsidRPr="00E90552">
        <w:rPr>
          <w:rFonts w:eastAsia="Times New Roman" w:cs="Times New Roman"/>
        </w:rPr>
        <w:t>..................................................................</w:t>
      </w:r>
    </w:p>
    <w:p w14:paraId="38296248" w14:textId="77777777" w:rsidR="00F458FE" w:rsidRDefault="00F458FE"/>
    <w:sectPr w:rsidR="00F4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065"/>
    <w:multiLevelType w:val="hybridMultilevel"/>
    <w:tmpl w:val="27BC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B6FCA"/>
    <w:multiLevelType w:val="hybridMultilevel"/>
    <w:tmpl w:val="C5E4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7D3"/>
    <w:multiLevelType w:val="hybridMultilevel"/>
    <w:tmpl w:val="9190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359CC"/>
    <w:multiLevelType w:val="multilevel"/>
    <w:tmpl w:val="609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960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74189">
    <w:abstractNumId w:val="4"/>
  </w:num>
  <w:num w:numId="3" w16cid:durableId="1789667094">
    <w:abstractNumId w:val="0"/>
  </w:num>
  <w:num w:numId="4" w16cid:durableId="472600125">
    <w:abstractNumId w:val="2"/>
  </w:num>
  <w:num w:numId="5" w16cid:durableId="957250951">
    <w:abstractNumId w:val="3"/>
  </w:num>
  <w:num w:numId="6" w16cid:durableId="187696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92"/>
    <w:rsid w:val="0009039D"/>
    <w:rsid w:val="0009756E"/>
    <w:rsid w:val="000D55F7"/>
    <w:rsid w:val="000E70DC"/>
    <w:rsid w:val="00137A3C"/>
    <w:rsid w:val="00196E92"/>
    <w:rsid w:val="00266A65"/>
    <w:rsid w:val="00283064"/>
    <w:rsid w:val="00644B71"/>
    <w:rsid w:val="007462C8"/>
    <w:rsid w:val="008304A2"/>
    <w:rsid w:val="008E028C"/>
    <w:rsid w:val="009D56C4"/>
    <w:rsid w:val="00A239B1"/>
    <w:rsid w:val="00A3706F"/>
    <w:rsid w:val="00AD09FC"/>
    <w:rsid w:val="00C054AC"/>
    <w:rsid w:val="00C56768"/>
    <w:rsid w:val="00C86D53"/>
    <w:rsid w:val="00D86A72"/>
    <w:rsid w:val="00F458FE"/>
    <w:rsid w:val="00F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E8A7"/>
  <w15:chartTrackingRefBased/>
  <w15:docId w15:val="{08F2187F-9BF5-47CC-822B-BB38FBF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4A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4A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Paulina Węglarska</cp:lastModifiedBy>
  <cp:revision>10</cp:revision>
  <cp:lastPrinted>2024-04-19T12:01:00Z</cp:lastPrinted>
  <dcterms:created xsi:type="dcterms:W3CDTF">2024-04-17T08:59:00Z</dcterms:created>
  <dcterms:modified xsi:type="dcterms:W3CDTF">2024-04-23T08:04:00Z</dcterms:modified>
</cp:coreProperties>
</file>