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5508" w14:textId="77777777" w:rsidR="009F60C9" w:rsidRPr="00D34755" w:rsidRDefault="009F60C9" w:rsidP="009F60C9">
      <w:pPr>
        <w:jc w:val="center"/>
        <w:rPr>
          <w:b/>
        </w:rPr>
      </w:pPr>
      <w:r w:rsidRPr="00D34755">
        <w:rPr>
          <w:b/>
        </w:rPr>
        <w:t>SPRAWOZDANIE</w:t>
      </w:r>
    </w:p>
    <w:p w14:paraId="2302E6EE" w14:textId="77777777" w:rsidR="009F60C9" w:rsidRPr="00D34755" w:rsidRDefault="009F60C9" w:rsidP="009F60C9">
      <w:pPr>
        <w:jc w:val="center"/>
        <w:rPr>
          <w:b/>
        </w:rPr>
      </w:pPr>
      <w:r>
        <w:rPr>
          <w:b/>
        </w:rPr>
        <w:t xml:space="preserve"> Z</w:t>
      </w:r>
      <w:r w:rsidRPr="00D34755">
        <w:rPr>
          <w:b/>
        </w:rPr>
        <w:t xml:space="preserve"> PRACY KOMISJI  </w:t>
      </w:r>
      <w:r>
        <w:rPr>
          <w:b/>
        </w:rPr>
        <w:t>ZDROWIA, RODZINY I SPRAW SPOŁECZNYCH</w:t>
      </w:r>
    </w:p>
    <w:p w14:paraId="4161F5D4" w14:textId="3EE423C2" w:rsidR="009F60C9" w:rsidRDefault="009F60C9" w:rsidP="009F60C9">
      <w:pPr>
        <w:jc w:val="center"/>
        <w:rPr>
          <w:b/>
        </w:rPr>
      </w:pPr>
      <w:r w:rsidRPr="00D34755">
        <w:rPr>
          <w:b/>
        </w:rPr>
        <w:t>RADY POWIATU</w:t>
      </w:r>
      <w:r w:rsidR="00402E60">
        <w:rPr>
          <w:b/>
        </w:rPr>
        <w:t xml:space="preserve"> </w:t>
      </w:r>
      <w:r w:rsidRPr="00D34755">
        <w:rPr>
          <w:b/>
        </w:rPr>
        <w:t>W TOMASZOWIE MAZOWIECKIM</w:t>
      </w:r>
      <w:r>
        <w:rPr>
          <w:b/>
        </w:rPr>
        <w:t xml:space="preserve"> </w:t>
      </w:r>
    </w:p>
    <w:p w14:paraId="662096C9" w14:textId="4561B190" w:rsidR="009F60C9" w:rsidRDefault="009F60C9" w:rsidP="009F60C9">
      <w:pPr>
        <w:jc w:val="center"/>
        <w:rPr>
          <w:b/>
        </w:rPr>
      </w:pPr>
      <w:r>
        <w:rPr>
          <w:b/>
        </w:rPr>
        <w:t>za 2023 rok</w:t>
      </w:r>
    </w:p>
    <w:p w14:paraId="2DF0B595" w14:textId="77777777" w:rsidR="007C6FDA" w:rsidRDefault="007C6FDA"/>
    <w:p w14:paraId="2119C2BD" w14:textId="77777777" w:rsidR="009F60C9" w:rsidRDefault="009F60C9"/>
    <w:p w14:paraId="509E0162" w14:textId="77777777" w:rsidR="009F60C9" w:rsidRDefault="009F60C9"/>
    <w:p w14:paraId="34E96ADC" w14:textId="02B29EB0" w:rsidR="009F60C9" w:rsidRPr="00D34755" w:rsidRDefault="009F60C9" w:rsidP="009F60C9">
      <w:pPr>
        <w:jc w:val="both"/>
        <w:outlineLvl w:val="0"/>
      </w:pPr>
      <w:r w:rsidRPr="00D34755">
        <w:t>Komisja w omawianym okresie</w:t>
      </w:r>
      <w:r>
        <w:t xml:space="preserve"> sprawozdawczym</w:t>
      </w:r>
      <w:r w:rsidRPr="00D34755">
        <w:t xml:space="preserve"> odbyła </w:t>
      </w:r>
      <w:r>
        <w:t>1</w:t>
      </w:r>
      <w:r w:rsidR="003A32C6">
        <w:t xml:space="preserve">2 </w:t>
      </w:r>
      <w:r w:rsidRPr="00D34755">
        <w:t>posied</w:t>
      </w:r>
      <w:r>
        <w:t xml:space="preserve">zeń przy średniej frekwencji </w:t>
      </w:r>
      <w:r w:rsidR="004A6806">
        <w:t xml:space="preserve">92 </w:t>
      </w:r>
      <w:r w:rsidRPr="00D34755">
        <w:t>%</w:t>
      </w:r>
      <w:r>
        <w:t>.</w:t>
      </w:r>
    </w:p>
    <w:p w14:paraId="3F4E2B8C" w14:textId="77777777" w:rsidR="009F60C9" w:rsidRDefault="009F60C9"/>
    <w:p w14:paraId="30358182" w14:textId="77777777" w:rsidR="00956BC8" w:rsidRDefault="00956BC8"/>
    <w:p w14:paraId="404FF64A" w14:textId="7C42AE51" w:rsidR="00956BC8" w:rsidRDefault="00956BC8">
      <w:r w:rsidRPr="00D34755">
        <w:t>Komisja realizowała zadania zgodn</w:t>
      </w:r>
      <w:r>
        <w:t xml:space="preserve">ie z planem pracy przyjętym na </w:t>
      </w:r>
      <w:r w:rsidRPr="006E68AF">
        <w:t>2</w:t>
      </w:r>
      <w:r>
        <w:t xml:space="preserve">023 rok, a także </w:t>
      </w:r>
      <w:r w:rsidRPr="00D34755">
        <w:t>zadania wynikające z bieżącej pracy Rady Powiatu i Starostwa Powiatowego, oraz zgodnie</w:t>
      </w:r>
      <w:r>
        <w:t xml:space="preserve"> z aktualnymi</w:t>
      </w:r>
      <w:r w:rsidRPr="00D34755">
        <w:t xml:space="preserve"> potrzebami wspólnoty samorządowej</w:t>
      </w:r>
      <w:r>
        <w:t>.</w:t>
      </w:r>
    </w:p>
    <w:p w14:paraId="184A7A4E" w14:textId="77777777" w:rsidR="00956BC8" w:rsidRDefault="00956BC8"/>
    <w:p w14:paraId="15F7E564" w14:textId="77777777" w:rsidR="00956BC8" w:rsidRDefault="00956BC8" w:rsidP="00956BC8">
      <w:pPr>
        <w:spacing w:before="360" w:line="276" w:lineRule="auto"/>
        <w:jc w:val="both"/>
      </w:pPr>
      <w:r w:rsidRPr="00B2098A">
        <w:t>Komisja Zdrowia, Rodziny i Spraw Społecznych na swoich posiedzeniach opiniowała projekty uchwał przygotowane pod obrady sesji. Były to w szczególności uchwały dotyczące:</w:t>
      </w:r>
    </w:p>
    <w:p w14:paraId="20F9AC3B" w14:textId="5CA9A55B" w:rsidR="004A6806" w:rsidRPr="00B2098A" w:rsidRDefault="004A6806" w:rsidP="004A6806">
      <w:pPr>
        <w:pStyle w:val="Akapitzlist"/>
        <w:numPr>
          <w:ilvl w:val="0"/>
          <w:numId w:val="1"/>
        </w:numPr>
        <w:spacing w:before="120" w:line="360" w:lineRule="auto"/>
        <w:jc w:val="both"/>
      </w:pPr>
      <w:r w:rsidRPr="00B2098A">
        <w:t>zmian w budżecie na 202</w:t>
      </w:r>
      <w:r w:rsidR="006B0186">
        <w:t>3</w:t>
      </w:r>
      <w:r w:rsidRPr="00B2098A">
        <w:t xml:space="preserve"> rok</w:t>
      </w:r>
      <w:r>
        <w:t>,</w:t>
      </w:r>
    </w:p>
    <w:p w14:paraId="10BBE73A" w14:textId="1493DCD2" w:rsidR="004A6806" w:rsidRPr="00B2098A" w:rsidRDefault="004A6806" w:rsidP="004A6806">
      <w:pPr>
        <w:pStyle w:val="Akapitzlist"/>
        <w:numPr>
          <w:ilvl w:val="0"/>
          <w:numId w:val="1"/>
        </w:numPr>
        <w:spacing w:before="120" w:line="360" w:lineRule="auto"/>
        <w:jc w:val="both"/>
      </w:pPr>
      <w:r w:rsidRPr="00B2098A">
        <w:t>zmian w Wieloletniej Prognozie Finansowej powiatu tomaszowskiego na lata 202</w:t>
      </w:r>
      <w:r w:rsidR="006B0186">
        <w:t>3</w:t>
      </w:r>
      <w:r w:rsidRPr="00B2098A">
        <w:t>-204</w:t>
      </w:r>
      <w:r w:rsidR="006B0186">
        <w:t>3</w:t>
      </w:r>
      <w:r>
        <w:t>,</w:t>
      </w:r>
    </w:p>
    <w:p w14:paraId="491E8045" w14:textId="5A5624CE" w:rsidR="00956BC8" w:rsidRDefault="006B0186" w:rsidP="00956BC8">
      <w:pPr>
        <w:pStyle w:val="Akapitzlist"/>
        <w:numPr>
          <w:ilvl w:val="0"/>
          <w:numId w:val="1"/>
        </w:numPr>
        <w:spacing w:before="360" w:line="276" w:lineRule="auto"/>
        <w:jc w:val="both"/>
      </w:pPr>
      <w:r>
        <w:t>w sprawie przyjęcia Lokalnego programu wspierania edukacji uzdolnionej młodzieży szkół ponadpodstawowych w powiecie tomaszowskim,</w:t>
      </w:r>
    </w:p>
    <w:p w14:paraId="5D8B4C9B" w14:textId="0A71774E" w:rsidR="006B0186" w:rsidRDefault="006B0186" w:rsidP="00956BC8">
      <w:pPr>
        <w:pStyle w:val="Akapitzlist"/>
        <w:numPr>
          <w:ilvl w:val="0"/>
          <w:numId w:val="1"/>
        </w:numPr>
        <w:spacing w:before="360" w:line="276" w:lineRule="auto"/>
        <w:jc w:val="both"/>
      </w:pPr>
      <w:r>
        <w:t>w sprawie uchwalenia Regulaminu przyznawania stypendiów Starosty Tomaszowskiego dla uzdolnionej młodzieży szkół ponadpodstawowych, dla których organem prowadzącym jest Powiat Tomaszowski,</w:t>
      </w:r>
    </w:p>
    <w:p w14:paraId="5540857D" w14:textId="5B157FF2" w:rsidR="006B0186" w:rsidRDefault="006B0186" w:rsidP="00956BC8">
      <w:pPr>
        <w:pStyle w:val="Akapitzlist"/>
        <w:numPr>
          <w:ilvl w:val="0"/>
          <w:numId w:val="1"/>
        </w:numPr>
        <w:spacing w:before="360" w:line="276" w:lineRule="auto"/>
        <w:jc w:val="both"/>
      </w:pPr>
      <w:r>
        <w:t>w sprawie realizacji programu ,, Opieka wytchnieniowa” – edycja 2023, finansowanego z Funduszu Solidarnościowego,</w:t>
      </w:r>
    </w:p>
    <w:p w14:paraId="6ACA9415" w14:textId="4BD9779E" w:rsidR="006B0186" w:rsidRDefault="006B0186" w:rsidP="00956BC8">
      <w:pPr>
        <w:pStyle w:val="Akapitzlist"/>
        <w:numPr>
          <w:ilvl w:val="0"/>
          <w:numId w:val="1"/>
        </w:numPr>
        <w:spacing w:before="360" w:line="276" w:lineRule="auto"/>
        <w:jc w:val="both"/>
      </w:pPr>
      <w:r>
        <w:t xml:space="preserve">w sprawie określenia zadań realizowanych przez powiat tomaszowski w 2023 roku w ramach </w:t>
      </w:r>
      <w:r w:rsidR="00DD741F">
        <w:t>rehabilitacji zawodowej i społecznej osób niepełnosprawnych oraz wysokości środków Państwowego Rehabilitacji Osób Niepełnosprawnych przeznaczonych na te zadania</w:t>
      </w:r>
      <w:r w:rsidR="00EA72B1">
        <w:t>,</w:t>
      </w:r>
    </w:p>
    <w:p w14:paraId="0B3B81B4" w14:textId="77777777" w:rsidR="001E4CFE" w:rsidRDefault="00EA72B1" w:rsidP="00956BC8">
      <w:pPr>
        <w:pStyle w:val="Akapitzlist"/>
        <w:numPr>
          <w:ilvl w:val="0"/>
          <w:numId w:val="1"/>
        </w:numPr>
        <w:spacing w:before="360" w:line="276" w:lineRule="auto"/>
        <w:jc w:val="both"/>
      </w:pPr>
      <w:r>
        <w:t xml:space="preserve">w sprawie ustalenia wysokości i zasad wypłaty i zasad wypłaty diet dla radnych </w:t>
      </w:r>
      <w:r w:rsidR="001E4CFE">
        <w:t>oraz zwrotu kosztów podróży służbowych,</w:t>
      </w:r>
    </w:p>
    <w:p w14:paraId="3AF760ED" w14:textId="77777777" w:rsidR="002931E9" w:rsidRDefault="002931E9" w:rsidP="00956BC8">
      <w:pPr>
        <w:pStyle w:val="Akapitzlist"/>
        <w:numPr>
          <w:ilvl w:val="0"/>
          <w:numId w:val="1"/>
        </w:numPr>
        <w:spacing w:before="360" w:line="276" w:lineRule="auto"/>
        <w:jc w:val="both"/>
      </w:pPr>
      <w:r>
        <w:t>w sprawie przyjęcia Programu Rozwoju pn.: ,,Strategia Rozwoju Powiatu Tomaszowskiego na lata 2021-2030”,</w:t>
      </w:r>
    </w:p>
    <w:p w14:paraId="69265269" w14:textId="77777777" w:rsidR="002931E9" w:rsidRDefault="002931E9" w:rsidP="00956BC8">
      <w:pPr>
        <w:pStyle w:val="Akapitzlist"/>
        <w:numPr>
          <w:ilvl w:val="0"/>
          <w:numId w:val="1"/>
        </w:numPr>
        <w:spacing w:before="360" w:line="276" w:lineRule="auto"/>
        <w:jc w:val="both"/>
      </w:pPr>
      <w:r>
        <w:t>w sprawie zatwierdzenia sprawozdania z wykonania budżetu Powiatu Tomaszowskiego za 2022 rok wraz ze sprawozdaniem finansowym w zakresie działalności komisji,</w:t>
      </w:r>
    </w:p>
    <w:p w14:paraId="462F7925" w14:textId="54B9311A" w:rsidR="00EA72B1" w:rsidRDefault="002931E9" w:rsidP="00956BC8">
      <w:pPr>
        <w:pStyle w:val="Akapitzlist"/>
        <w:numPr>
          <w:ilvl w:val="0"/>
          <w:numId w:val="1"/>
        </w:numPr>
        <w:spacing w:before="360" w:line="276" w:lineRule="auto"/>
        <w:jc w:val="both"/>
      </w:pPr>
      <w:r>
        <w:t>w sprawie utraty mocy Uchwały Nr LVII/400/2010 Rady Powiatu w Tomaszowie Mazowieckim z dn.26 sierpnia 2010 roku w sprawie: określenia zakresu i formy informacji o przebiegu wykonania budżetu Powiatu Tomaszowskiego za I półrocze roku budżetowego, zmienionej Uchwałą Nr X/99/2011 Rasy Powiatu w Tomaszowie Mazowieckim z dn.7 lipca 2011 roku,</w:t>
      </w:r>
    </w:p>
    <w:p w14:paraId="615C506A" w14:textId="54D1A912" w:rsidR="00102C21" w:rsidRDefault="00102C21" w:rsidP="00956BC8">
      <w:pPr>
        <w:pStyle w:val="Akapitzlist"/>
        <w:numPr>
          <w:ilvl w:val="0"/>
          <w:numId w:val="1"/>
        </w:numPr>
        <w:spacing w:before="360" w:line="276" w:lineRule="auto"/>
        <w:jc w:val="both"/>
      </w:pPr>
      <w:r>
        <w:t>w sprawie uchwalenia budżetu Powiatu Tomaszowskiego na rok 2024,</w:t>
      </w:r>
    </w:p>
    <w:p w14:paraId="3AB1E7F8" w14:textId="4F209610" w:rsidR="00102C21" w:rsidRDefault="00102C21" w:rsidP="00956BC8">
      <w:pPr>
        <w:pStyle w:val="Akapitzlist"/>
        <w:numPr>
          <w:ilvl w:val="0"/>
          <w:numId w:val="1"/>
        </w:numPr>
        <w:spacing w:before="360" w:line="276" w:lineRule="auto"/>
        <w:jc w:val="both"/>
      </w:pPr>
      <w:r>
        <w:lastRenderedPageBreak/>
        <w:t>w sprawie ustalenia harmonogramu pracy oraz dyżurów w porze nocnej: w dni powszednie, w niedzielę, święta i inne dni wolne od pracy aptek ogólnodostępnych w okresie od 1 stycznia 2024 roku do 31 grudnia 2024 roku funkcjonujących na terenie powiatu tomaszowskiego</w:t>
      </w:r>
      <w:r w:rsidR="00F25A53">
        <w:t>.</w:t>
      </w:r>
    </w:p>
    <w:p w14:paraId="1D875F23" w14:textId="150020F8" w:rsidR="00F25A53" w:rsidRDefault="00F25A53" w:rsidP="00F25A53">
      <w:pPr>
        <w:spacing w:before="360" w:line="276" w:lineRule="auto"/>
        <w:jc w:val="both"/>
        <w:rPr>
          <w:u w:val="single"/>
        </w:rPr>
      </w:pPr>
      <w:r w:rsidRPr="00F25A53">
        <w:rPr>
          <w:u w:val="single"/>
        </w:rPr>
        <w:t>Komisja zapoznała się również z:</w:t>
      </w:r>
    </w:p>
    <w:p w14:paraId="239F04DB" w14:textId="36140000" w:rsidR="006E24C4" w:rsidRPr="006E24C4" w:rsidRDefault="006E24C4" w:rsidP="006E24C4">
      <w:pPr>
        <w:pStyle w:val="Akapitzlist"/>
        <w:numPr>
          <w:ilvl w:val="0"/>
          <w:numId w:val="9"/>
        </w:numPr>
        <w:spacing w:before="360" w:line="276" w:lineRule="auto"/>
        <w:jc w:val="both"/>
      </w:pPr>
      <w:r>
        <w:t>sprawozdaniem z pracy Komisji Zdrowia Rodziny i Spraw Społecznych za 2022 rok,</w:t>
      </w:r>
    </w:p>
    <w:p w14:paraId="611E4BB8" w14:textId="0A699039" w:rsidR="006E24C4" w:rsidRPr="006E24C4" w:rsidRDefault="006E24C4" w:rsidP="006E24C4">
      <w:pPr>
        <w:pStyle w:val="Akapitzlist"/>
        <w:numPr>
          <w:ilvl w:val="0"/>
          <w:numId w:val="8"/>
        </w:numPr>
        <w:spacing w:before="360" w:line="276" w:lineRule="auto"/>
        <w:jc w:val="both"/>
      </w:pPr>
      <w:r>
        <w:t>sprawozdaniem z działalności Powiatowego Centrum Pomocy Rodzinie w Tomaszowie Mazowieckim w 2022 roku,</w:t>
      </w:r>
    </w:p>
    <w:p w14:paraId="7ED99F3A" w14:textId="428ED0B9" w:rsidR="006E24C4" w:rsidRPr="006E24C4" w:rsidRDefault="006E24C4" w:rsidP="006E24C4">
      <w:pPr>
        <w:pStyle w:val="Akapitzlist"/>
        <w:numPr>
          <w:ilvl w:val="0"/>
          <w:numId w:val="7"/>
        </w:numPr>
        <w:spacing w:before="360" w:line="276" w:lineRule="auto"/>
        <w:jc w:val="both"/>
      </w:pPr>
      <w:r>
        <w:t>z  raportem o stanie powiatu na 2022 rok,</w:t>
      </w:r>
    </w:p>
    <w:p w14:paraId="61F6210E" w14:textId="063A24DF" w:rsidR="00F25A53" w:rsidRPr="00F25A53" w:rsidRDefault="00F25A53" w:rsidP="00F25A53">
      <w:pPr>
        <w:pStyle w:val="Akapitzlist"/>
        <w:numPr>
          <w:ilvl w:val="0"/>
          <w:numId w:val="6"/>
        </w:numPr>
        <w:spacing w:before="360" w:line="276" w:lineRule="auto"/>
        <w:jc w:val="both"/>
        <w:rPr>
          <w:u w:val="single"/>
        </w:rPr>
      </w:pPr>
      <w:r>
        <w:t>informacją na temat wyceny kosztów pobytu mieszkańca w DPS na terenie</w:t>
      </w:r>
      <w:r w:rsidR="006E24C4">
        <w:t xml:space="preserve"> powiatu,</w:t>
      </w:r>
    </w:p>
    <w:p w14:paraId="67354768" w14:textId="394EDF57" w:rsidR="00F25A53" w:rsidRPr="00F25A53" w:rsidRDefault="00F25A53" w:rsidP="00F25A53">
      <w:pPr>
        <w:pStyle w:val="Akapitzlist"/>
        <w:numPr>
          <w:ilvl w:val="0"/>
          <w:numId w:val="5"/>
        </w:numPr>
        <w:spacing w:before="360" w:line="276" w:lineRule="auto"/>
        <w:jc w:val="both"/>
      </w:pPr>
      <w:r w:rsidRPr="00F25A53">
        <w:t xml:space="preserve">informacją </w:t>
      </w:r>
      <w:r>
        <w:t>o potrzebach i planach inwestycyjnych TCZ,</w:t>
      </w:r>
    </w:p>
    <w:p w14:paraId="4EEFC3B9" w14:textId="78C428B5" w:rsidR="00F25A53" w:rsidRPr="00F25A53" w:rsidRDefault="00F25A53" w:rsidP="00F25A53">
      <w:pPr>
        <w:pStyle w:val="Akapitzlist"/>
        <w:numPr>
          <w:ilvl w:val="0"/>
          <w:numId w:val="4"/>
        </w:numPr>
        <w:spacing w:before="360" w:line="276" w:lineRule="auto"/>
        <w:jc w:val="both"/>
      </w:pPr>
      <w:r w:rsidRPr="00F25A53">
        <w:t xml:space="preserve">projektem Wieloletniej </w:t>
      </w:r>
      <w:r>
        <w:t>Prognozy Finansowej Powiatu Tomaszowskiego na lata 2024-2043,</w:t>
      </w:r>
    </w:p>
    <w:p w14:paraId="0F3B1B4F" w14:textId="7C67F5D0" w:rsidR="00F25A53" w:rsidRPr="00F25A53" w:rsidRDefault="00F25A53" w:rsidP="00F25A53">
      <w:pPr>
        <w:pStyle w:val="Akapitzlist"/>
        <w:numPr>
          <w:ilvl w:val="0"/>
          <w:numId w:val="3"/>
        </w:numPr>
        <w:spacing w:before="360" w:line="276" w:lineRule="auto"/>
        <w:jc w:val="both"/>
      </w:pPr>
      <w:r>
        <w:t xml:space="preserve">projektem budżetu </w:t>
      </w:r>
      <w:r w:rsidR="004B5F45">
        <w:t>n</w:t>
      </w:r>
      <w:r>
        <w:t>a 2024 rok.</w:t>
      </w:r>
    </w:p>
    <w:sectPr w:rsidR="00F25A53" w:rsidRPr="00F2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2E51" w14:textId="77777777" w:rsidR="002931E9" w:rsidRDefault="002931E9" w:rsidP="002931E9">
      <w:r>
        <w:separator/>
      </w:r>
    </w:p>
  </w:endnote>
  <w:endnote w:type="continuationSeparator" w:id="0">
    <w:p w14:paraId="3ACB2192" w14:textId="77777777" w:rsidR="002931E9" w:rsidRDefault="002931E9" w:rsidP="0029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05E2" w14:textId="77777777" w:rsidR="002931E9" w:rsidRDefault="002931E9" w:rsidP="002931E9">
      <w:r>
        <w:separator/>
      </w:r>
    </w:p>
  </w:footnote>
  <w:footnote w:type="continuationSeparator" w:id="0">
    <w:p w14:paraId="59CDA676" w14:textId="77777777" w:rsidR="002931E9" w:rsidRDefault="002931E9" w:rsidP="0029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5B57"/>
    <w:multiLevelType w:val="hybridMultilevel"/>
    <w:tmpl w:val="D04A5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47058"/>
    <w:multiLevelType w:val="hybridMultilevel"/>
    <w:tmpl w:val="68ECB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E519A"/>
    <w:multiLevelType w:val="hybridMultilevel"/>
    <w:tmpl w:val="95288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53278"/>
    <w:multiLevelType w:val="hybridMultilevel"/>
    <w:tmpl w:val="E4B81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E4C05"/>
    <w:multiLevelType w:val="hybridMultilevel"/>
    <w:tmpl w:val="2578E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21BA3"/>
    <w:multiLevelType w:val="hybridMultilevel"/>
    <w:tmpl w:val="D29E7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42269"/>
    <w:multiLevelType w:val="hybridMultilevel"/>
    <w:tmpl w:val="A7C0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6789D"/>
    <w:multiLevelType w:val="hybridMultilevel"/>
    <w:tmpl w:val="D42E7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84E2F"/>
    <w:multiLevelType w:val="hybridMultilevel"/>
    <w:tmpl w:val="68B69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314399">
    <w:abstractNumId w:val="5"/>
  </w:num>
  <w:num w:numId="2" w16cid:durableId="1257208063">
    <w:abstractNumId w:val="2"/>
  </w:num>
  <w:num w:numId="3" w16cid:durableId="30421046">
    <w:abstractNumId w:val="3"/>
  </w:num>
  <w:num w:numId="4" w16cid:durableId="1668751656">
    <w:abstractNumId w:val="1"/>
  </w:num>
  <w:num w:numId="5" w16cid:durableId="330375168">
    <w:abstractNumId w:val="4"/>
  </w:num>
  <w:num w:numId="6" w16cid:durableId="1529373052">
    <w:abstractNumId w:val="0"/>
  </w:num>
  <w:num w:numId="7" w16cid:durableId="1013074147">
    <w:abstractNumId w:val="6"/>
  </w:num>
  <w:num w:numId="8" w16cid:durableId="1790777278">
    <w:abstractNumId w:val="8"/>
  </w:num>
  <w:num w:numId="9" w16cid:durableId="13963222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DE"/>
    <w:rsid w:val="00102C21"/>
    <w:rsid w:val="001E4CFE"/>
    <w:rsid w:val="002931E9"/>
    <w:rsid w:val="003A32C6"/>
    <w:rsid w:val="00402E60"/>
    <w:rsid w:val="004A6806"/>
    <w:rsid w:val="004B5F45"/>
    <w:rsid w:val="006B0186"/>
    <w:rsid w:val="006E24C4"/>
    <w:rsid w:val="007201DE"/>
    <w:rsid w:val="007C6FDA"/>
    <w:rsid w:val="008D16B0"/>
    <w:rsid w:val="00956BC8"/>
    <w:rsid w:val="009F60C9"/>
    <w:rsid w:val="00DD741F"/>
    <w:rsid w:val="00EA72B1"/>
    <w:rsid w:val="00EB4389"/>
    <w:rsid w:val="00F2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8A58"/>
  <w15:chartTrackingRefBased/>
  <w15:docId w15:val="{586308E5-A7E7-4E52-A302-AE122E38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0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B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1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1E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CB27-8F8C-4C01-AFFF-E5383521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Kosylak</dc:creator>
  <cp:keywords/>
  <dc:description/>
  <cp:lastModifiedBy>Katarzyna Kosylak</cp:lastModifiedBy>
  <cp:revision>5</cp:revision>
  <dcterms:created xsi:type="dcterms:W3CDTF">2024-01-16T08:29:00Z</dcterms:created>
  <dcterms:modified xsi:type="dcterms:W3CDTF">2024-02-05T08:10:00Z</dcterms:modified>
</cp:coreProperties>
</file>