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ECE6" w14:textId="3621CC70" w:rsidR="00B674BB" w:rsidRDefault="00B674BB" w:rsidP="00B674BB">
      <w:pPr>
        <w:spacing w:after="12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BRP.0012.4.</w:t>
      </w:r>
      <w:r w:rsidR="00D005F5">
        <w:rPr>
          <w:rFonts w:eastAsia="Times New Roman"/>
          <w:b/>
          <w:color w:val="000000"/>
        </w:rPr>
        <w:t>5</w:t>
      </w:r>
      <w:r>
        <w:rPr>
          <w:rFonts w:eastAsia="Times New Roman"/>
          <w:b/>
          <w:color w:val="000000"/>
        </w:rPr>
        <w:t>.2023</w:t>
      </w:r>
    </w:p>
    <w:p w14:paraId="4ADD0D8B" w14:textId="77777777" w:rsidR="00B674BB" w:rsidRDefault="00B674BB" w:rsidP="00B674BB">
      <w:pPr>
        <w:spacing w:after="120"/>
        <w:rPr>
          <w:rFonts w:eastAsia="Times New Roman"/>
          <w:b/>
          <w:color w:val="000000"/>
          <w:sz w:val="28"/>
          <w:szCs w:val="28"/>
        </w:rPr>
      </w:pPr>
    </w:p>
    <w:p w14:paraId="1D5D6D1B" w14:textId="381F5886" w:rsidR="00B674BB" w:rsidRDefault="00B674BB" w:rsidP="00B674BB">
      <w:pPr>
        <w:spacing w:after="1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PROTOKÓŁ 5</w:t>
      </w:r>
      <w:r w:rsidR="00D005F5">
        <w:rPr>
          <w:rFonts w:eastAsia="Times New Roman"/>
          <w:b/>
          <w:color w:val="000000"/>
          <w:sz w:val="28"/>
          <w:szCs w:val="28"/>
        </w:rPr>
        <w:t>7</w:t>
      </w:r>
    </w:p>
    <w:p w14:paraId="242F75F5" w14:textId="77777777" w:rsidR="00B674BB" w:rsidRDefault="00B674BB" w:rsidP="00B674BB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z posiedzenia Komisji Rolnictwa i Ochrony Środowiska</w:t>
      </w:r>
    </w:p>
    <w:p w14:paraId="4BCD06FA" w14:textId="0AE49198" w:rsidR="00B674BB" w:rsidRDefault="00B674BB" w:rsidP="00B674BB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w dniu 2</w:t>
      </w:r>
      <w:r w:rsidR="00D005F5">
        <w:rPr>
          <w:rFonts w:eastAsia="Times New Roman"/>
          <w:b/>
          <w:color w:val="000000"/>
          <w:sz w:val="28"/>
          <w:szCs w:val="28"/>
        </w:rPr>
        <w:t>4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="00D005F5">
        <w:rPr>
          <w:rFonts w:eastAsia="Times New Roman"/>
          <w:b/>
          <w:color w:val="000000"/>
          <w:sz w:val="28"/>
          <w:szCs w:val="28"/>
        </w:rPr>
        <w:t>kwietnia</w:t>
      </w:r>
      <w:r>
        <w:rPr>
          <w:rFonts w:eastAsia="Times New Roman"/>
          <w:b/>
          <w:color w:val="000000"/>
          <w:sz w:val="28"/>
          <w:szCs w:val="28"/>
        </w:rPr>
        <w:t xml:space="preserve"> 2023 r.</w:t>
      </w:r>
    </w:p>
    <w:p w14:paraId="13918FE5" w14:textId="77777777" w:rsidR="00B674BB" w:rsidRDefault="00B674BB" w:rsidP="00B674BB">
      <w:pPr>
        <w:spacing w:after="120"/>
        <w:rPr>
          <w:rFonts w:eastAsia="Times New Roman"/>
        </w:rPr>
      </w:pPr>
    </w:p>
    <w:p w14:paraId="524A0D52" w14:textId="77777777" w:rsidR="00B674BB" w:rsidRDefault="00B674BB" w:rsidP="00B674BB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W posiedzeniu komisji uczestniczyli członkowie komisji zgodnie z listą obecności.</w:t>
      </w:r>
    </w:p>
    <w:p w14:paraId="7DEDE76A" w14:textId="293B8873" w:rsidR="00B674BB" w:rsidRDefault="00B674BB" w:rsidP="00B674BB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Posiedzenie otworzyła Przewodnicząca Komisji Rolnictwa i Ochrony Środowiska Teodora Sowik o godz. 1</w:t>
      </w:r>
      <w:r w:rsidR="007C1CC2">
        <w:rPr>
          <w:rFonts w:eastAsia="Times New Roman"/>
        </w:rPr>
        <w:t>0</w:t>
      </w:r>
      <w:r>
        <w:rPr>
          <w:rFonts w:eastAsia="Times New Roman"/>
        </w:rPr>
        <w:t>.</w:t>
      </w:r>
      <w:r w:rsidR="007C1CC2">
        <w:rPr>
          <w:rFonts w:eastAsia="Times New Roman"/>
        </w:rPr>
        <w:t>0</w:t>
      </w:r>
      <w:r>
        <w:rPr>
          <w:rFonts w:eastAsia="Times New Roman"/>
        </w:rPr>
        <w:t xml:space="preserve">0. Na podstawie listy obecności Przewodnicząca stwierdziła prawomocność </w:t>
      </w:r>
      <w:r w:rsidRPr="005364ED">
        <w:rPr>
          <w:rFonts w:eastAsia="Times New Roman"/>
        </w:rPr>
        <w:t>posiedzenia, powitała zebranych i zaproponowała następujący porządek posiedzenia:</w:t>
      </w:r>
    </w:p>
    <w:p w14:paraId="41253426" w14:textId="77777777" w:rsidR="00B674BB" w:rsidRPr="005147E8" w:rsidRDefault="00B674BB" w:rsidP="00B674BB">
      <w:r w:rsidRPr="005147E8">
        <w:t>1. Otwarcie posiedzenia</w:t>
      </w:r>
    </w:p>
    <w:p w14:paraId="4B4E6F7E" w14:textId="77777777" w:rsidR="00B674BB" w:rsidRPr="005147E8" w:rsidRDefault="00B674BB" w:rsidP="00B674BB">
      <w:r w:rsidRPr="005147E8">
        <w:t>2. Stwierdzenie prawomocności posiedzenia</w:t>
      </w:r>
    </w:p>
    <w:p w14:paraId="1B181EE0" w14:textId="77777777" w:rsidR="00B674BB" w:rsidRPr="005147E8" w:rsidRDefault="00B674BB" w:rsidP="00B674BB">
      <w:r w:rsidRPr="005147E8">
        <w:t>3. Przyjęcie porządku posiedzenia</w:t>
      </w:r>
    </w:p>
    <w:p w14:paraId="076532A6" w14:textId="77777777" w:rsidR="00B674BB" w:rsidRPr="005147E8" w:rsidRDefault="00B674BB" w:rsidP="00B674BB">
      <w:r w:rsidRPr="005147E8">
        <w:t>4. Przyjęcie protokołu z posiedzenia komisji w dniu 20 marca 2023 r.</w:t>
      </w:r>
    </w:p>
    <w:p w14:paraId="5054B16B" w14:textId="77777777" w:rsidR="00B674BB" w:rsidRPr="005147E8" w:rsidRDefault="00B674BB" w:rsidP="00B674BB">
      <w:r w:rsidRPr="005147E8">
        <w:t>5. Informacja dotycząca naboru wniosków o dopłaty bezpośrednie na 2023 rok.</w:t>
      </w:r>
    </w:p>
    <w:p w14:paraId="5C2728AA" w14:textId="77777777" w:rsidR="00B674BB" w:rsidRPr="005147E8" w:rsidRDefault="00B674BB" w:rsidP="00B674BB">
      <w:r w:rsidRPr="005147E8">
        <w:t>6. Wolne wnioski i sprawy różne</w:t>
      </w:r>
    </w:p>
    <w:p w14:paraId="654FF6F2" w14:textId="77777777" w:rsidR="00B674BB" w:rsidRPr="005147E8" w:rsidRDefault="00B674BB" w:rsidP="00B674BB">
      <w:r w:rsidRPr="005147E8">
        <w:t>7. Zamknięcie posiedzenia komisji</w:t>
      </w:r>
    </w:p>
    <w:p w14:paraId="3345E94B" w14:textId="77777777" w:rsidR="005E0082" w:rsidRDefault="005E0082"/>
    <w:p w14:paraId="721EC290" w14:textId="2CA94C05" w:rsidR="00B674BB" w:rsidRPr="00B674BB" w:rsidRDefault="00B674BB" w:rsidP="00B674BB">
      <w:pPr>
        <w:spacing w:after="200" w:line="276" w:lineRule="auto"/>
        <w:jc w:val="both"/>
        <w:rPr>
          <w:b/>
          <w:bCs/>
        </w:rPr>
      </w:pPr>
      <w:r w:rsidRPr="00B674BB">
        <w:rPr>
          <w:b/>
          <w:bCs/>
        </w:rPr>
        <w:t>Ad. 3. Przyjęcie porządku posiedzenia</w:t>
      </w:r>
    </w:p>
    <w:p w14:paraId="34B5E428" w14:textId="7FB891A1" w:rsidR="00B674BB" w:rsidRPr="00B674BB" w:rsidRDefault="00B674BB" w:rsidP="00B674BB">
      <w:pPr>
        <w:spacing w:after="200" w:line="276" w:lineRule="auto"/>
        <w:jc w:val="both"/>
      </w:pPr>
      <w:r>
        <w:t>Uwag do porządku nie zgłoszono. Porządek został przyjęty.</w:t>
      </w:r>
    </w:p>
    <w:p w14:paraId="352407FF" w14:textId="42538E10" w:rsidR="00B674BB" w:rsidRDefault="00B674BB" w:rsidP="00B674BB">
      <w:pPr>
        <w:spacing w:after="200" w:line="276" w:lineRule="auto"/>
        <w:jc w:val="both"/>
        <w:rPr>
          <w:b/>
          <w:bCs/>
        </w:rPr>
      </w:pPr>
      <w:r w:rsidRPr="00B674BB">
        <w:rPr>
          <w:b/>
          <w:bCs/>
        </w:rPr>
        <w:t>Ad. 4. Przyjęcie protokołu z posiedzenia komisji w dniu 20 marca 2023 r.</w:t>
      </w:r>
    </w:p>
    <w:p w14:paraId="6A0CA73B" w14:textId="357BADDB" w:rsidR="00B674BB" w:rsidRPr="00B674BB" w:rsidRDefault="00B674BB" w:rsidP="00B674BB">
      <w:pPr>
        <w:spacing w:after="200" w:line="276" w:lineRule="auto"/>
        <w:jc w:val="both"/>
      </w:pPr>
      <w:r>
        <w:t xml:space="preserve">Uwag do protokołu nie zgłoszono. Protokół został przyjęty. </w:t>
      </w:r>
    </w:p>
    <w:p w14:paraId="0A0145DD" w14:textId="77777777" w:rsidR="00B674BB" w:rsidRDefault="00B674BB" w:rsidP="00B674BB">
      <w:pPr>
        <w:spacing w:after="200" w:line="276" w:lineRule="auto"/>
        <w:jc w:val="both"/>
        <w:rPr>
          <w:b/>
          <w:bCs/>
        </w:rPr>
      </w:pPr>
      <w:r w:rsidRPr="00B674BB">
        <w:rPr>
          <w:b/>
          <w:bCs/>
        </w:rPr>
        <w:t>Ad. 5. Informacja dotycząca naboru wniosków o dopłaty bezpośrednie na 2023 rok</w:t>
      </w:r>
    </w:p>
    <w:p w14:paraId="7FFF415B" w14:textId="23EBCB23" w:rsidR="005B4B3B" w:rsidRDefault="005B4B3B" w:rsidP="00B674BB">
      <w:pPr>
        <w:spacing w:after="200" w:line="276" w:lineRule="auto"/>
        <w:jc w:val="both"/>
      </w:pPr>
      <w:r w:rsidRPr="008246E0">
        <w:rPr>
          <w:u w:val="single"/>
        </w:rPr>
        <w:t>Przewodnicząca Teodora Sowik</w:t>
      </w:r>
      <w:r>
        <w:t xml:space="preserve"> </w:t>
      </w:r>
      <w:r w:rsidR="00724AFD">
        <w:t>–</w:t>
      </w:r>
      <w:r>
        <w:t xml:space="preserve"> </w:t>
      </w:r>
      <w:r w:rsidR="00724AFD">
        <w:t xml:space="preserve">udzieliła informacji na temat naboru wniosków o dopłaty bezpośrednie na 2023 rok. </w:t>
      </w:r>
      <w:r w:rsidR="005147E8" w:rsidRPr="005147E8">
        <w:t>Od 15 marca zaczęły się nabory wniosków. W każdej gminie jest jeden doradca</w:t>
      </w:r>
      <w:r w:rsidR="00CF6EC2">
        <w:t xml:space="preserve"> Powiatowego Zespołu Doradztwa Rolniczego</w:t>
      </w:r>
      <w:r w:rsidR="005147E8" w:rsidRPr="005147E8">
        <w:t xml:space="preserve">. </w:t>
      </w:r>
      <w:r>
        <w:t>Do tej pory dyżury odbywały się tylko raz w tygodniu</w:t>
      </w:r>
      <w:r w:rsidR="00691285">
        <w:t>,</w:t>
      </w:r>
      <w:r>
        <w:t xml:space="preserve"> natomiast pojawiają się prośby od wójtów, aby zwiększyć do 2-3 dni. Jeżeli nic się nie zmieni może być 30% dopłaty. Jeżeli się wejdzie w</w:t>
      </w:r>
      <w:r w:rsidR="006E1C16">
        <w:t> </w:t>
      </w:r>
      <w:proofErr w:type="spellStart"/>
      <w:r>
        <w:t>ekoschematy</w:t>
      </w:r>
      <w:proofErr w:type="spellEnd"/>
      <w:r>
        <w:t xml:space="preserve"> to są za to odpowiednie punkty, ale też dużo warunków do spełnienia. </w:t>
      </w:r>
      <w:r w:rsidR="000D2270">
        <w:rPr>
          <w:color w:val="000000"/>
          <w:shd w:val="clear" w:color="auto" w:fill="FFFFFF"/>
        </w:rPr>
        <w:t>M</w:t>
      </w:r>
      <w:r w:rsidR="00240F01" w:rsidRPr="00240F01">
        <w:rPr>
          <w:color w:val="000000"/>
          <w:shd w:val="clear" w:color="auto" w:fill="FFFFFF"/>
        </w:rPr>
        <w:t>usi na co najmniej 80% gruntów ornych w gospodarstwie utrzymywać pokrywę glebową.</w:t>
      </w:r>
      <w:r w:rsidR="00240F01">
        <w:rPr>
          <w:rFonts w:ascii="Poppins" w:hAnsi="Poppins" w:cs="Poppins"/>
          <w:color w:val="000000"/>
          <w:sz w:val="26"/>
          <w:szCs w:val="26"/>
          <w:shd w:val="clear" w:color="auto" w:fill="FFFFFF"/>
        </w:rPr>
        <w:t xml:space="preserve"> </w:t>
      </w:r>
      <w:r w:rsidR="00240F01">
        <w:t xml:space="preserve">Trzeba wszystko tak planować żeby na zimę zostało tylko 20% orki w gospodarstwie. </w:t>
      </w:r>
      <w:r w:rsidR="00167989">
        <w:t xml:space="preserve">Wnioski składane są drogą elektroniczna. Nie ma już paszportów dla zwierząt – ich rejestracja odbywa się elektronicznie. </w:t>
      </w:r>
    </w:p>
    <w:p w14:paraId="721E15DA" w14:textId="4D8C0AE5" w:rsidR="0055585F" w:rsidRDefault="0055585F" w:rsidP="00B674BB">
      <w:pPr>
        <w:spacing w:after="200" w:line="276" w:lineRule="auto"/>
        <w:jc w:val="both"/>
      </w:pPr>
      <w:r w:rsidRPr="00691285">
        <w:rPr>
          <w:u w:val="single"/>
        </w:rPr>
        <w:t xml:space="preserve">Radny Marek </w:t>
      </w:r>
      <w:proofErr w:type="spellStart"/>
      <w:r w:rsidRPr="00691285">
        <w:rPr>
          <w:u w:val="single"/>
        </w:rPr>
        <w:t>Kociubiński</w:t>
      </w:r>
      <w:proofErr w:type="spellEnd"/>
      <w:r>
        <w:t xml:space="preserve"> – </w:t>
      </w:r>
      <w:r w:rsidR="00691285">
        <w:t>zwrócił uwagę, że w powiecie w ostatnim czasie było wiele modernizacji po których pojawiło się wiele problemów z granicami.</w:t>
      </w:r>
      <w:r>
        <w:t xml:space="preserve"> </w:t>
      </w:r>
    </w:p>
    <w:p w14:paraId="77F0BCEC" w14:textId="7CFB38E6" w:rsidR="0015648F" w:rsidRDefault="0055585F" w:rsidP="009D6F06">
      <w:pPr>
        <w:spacing w:after="200" w:line="276" w:lineRule="auto"/>
        <w:jc w:val="both"/>
      </w:pPr>
      <w:r w:rsidRPr="00691285">
        <w:rPr>
          <w:u w:val="single"/>
        </w:rPr>
        <w:t>Przewodnicząca Teodora Sowik</w:t>
      </w:r>
      <w:r>
        <w:t xml:space="preserve"> – tak, od razu w tym wniosku gdzie nastąpiły jakieś zmiany odnośnie przesunięcia granic to pali się na czerwono i trzeba jeszcze raz </w:t>
      </w:r>
      <w:r w:rsidR="00791509">
        <w:t xml:space="preserve">przeliczyć maksymalny </w:t>
      </w:r>
      <w:r>
        <w:t>k</w:t>
      </w:r>
      <w:r w:rsidR="00791509">
        <w:t xml:space="preserve">walifikowany </w:t>
      </w:r>
      <w:r>
        <w:t>o</w:t>
      </w:r>
      <w:r w:rsidR="00791509">
        <w:t xml:space="preserve">bszar. </w:t>
      </w:r>
      <w:r w:rsidR="00691285">
        <w:t xml:space="preserve"> Następnie przewodnicząca poinformowała</w:t>
      </w:r>
      <w:r w:rsidR="009D6F06">
        <w:t xml:space="preserve">, że teraz trzeba </w:t>
      </w:r>
      <w:r w:rsidR="009D6F06">
        <w:lastRenderedPageBreak/>
        <w:t xml:space="preserve">będzie robić plan nawozowy i badać glebę pod względem składników odżywczych. Na tej podstawie będzie się odbywać </w:t>
      </w:r>
      <w:proofErr w:type="spellStart"/>
      <w:r w:rsidR="009D6F06">
        <w:t>nawo</w:t>
      </w:r>
      <w:r w:rsidR="007D00EA">
        <w:t>rz</w:t>
      </w:r>
      <w:r w:rsidR="009D6F06">
        <w:t>enie</w:t>
      </w:r>
      <w:proofErr w:type="spellEnd"/>
      <w:r w:rsidR="009D6F06">
        <w:t xml:space="preserve"> w zależności od potrzeb.</w:t>
      </w:r>
    </w:p>
    <w:p w14:paraId="65486A5F" w14:textId="0DFF7E09" w:rsidR="00296172" w:rsidRDefault="00116EA0" w:rsidP="009D6F06">
      <w:pPr>
        <w:spacing w:after="200" w:line="276" w:lineRule="auto"/>
        <w:jc w:val="both"/>
      </w:pPr>
      <w:r w:rsidRPr="00116EA0">
        <w:rPr>
          <w:u w:val="single"/>
        </w:rPr>
        <w:t xml:space="preserve">Radna Bogna </w:t>
      </w:r>
      <w:proofErr w:type="spellStart"/>
      <w:r w:rsidRPr="00116EA0">
        <w:rPr>
          <w:u w:val="single"/>
        </w:rPr>
        <w:t>Hes</w:t>
      </w:r>
      <w:proofErr w:type="spellEnd"/>
      <w:r>
        <w:t xml:space="preserve"> – zapytała czy są jakieś dopłaty do zalesiania?</w:t>
      </w:r>
    </w:p>
    <w:p w14:paraId="53604806" w14:textId="0A8BB4F0" w:rsidR="00BD71F4" w:rsidRDefault="00116EA0" w:rsidP="009D6F06">
      <w:pPr>
        <w:spacing w:after="200" w:line="276" w:lineRule="auto"/>
        <w:jc w:val="both"/>
      </w:pPr>
      <w:r w:rsidRPr="00116EA0">
        <w:rPr>
          <w:u w:val="single"/>
        </w:rPr>
        <w:t>Przewodnicząca Teodora Sowik</w:t>
      </w:r>
      <w:r>
        <w:t xml:space="preserve"> – poinformowała, że trzeba się zgłosić najpierw do nadleśnictwa. </w:t>
      </w:r>
    </w:p>
    <w:p w14:paraId="5B234E88" w14:textId="5CFD8A16" w:rsidR="00C506A4" w:rsidRDefault="00691285" w:rsidP="00B674BB">
      <w:pPr>
        <w:spacing w:after="200" w:line="276" w:lineRule="auto"/>
        <w:jc w:val="both"/>
      </w:pPr>
      <w:r w:rsidRPr="00691285">
        <w:rPr>
          <w:u w:val="single"/>
        </w:rPr>
        <w:t>Naczelnik Wydziału Ochrony Środowiska, Rolnictwa i Leśnictwa – Lidia Kabat</w:t>
      </w:r>
      <w:r w:rsidR="009D6F06">
        <w:t xml:space="preserve"> </w:t>
      </w:r>
      <w:r>
        <w:t>–</w:t>
      </w:r>
      <w:r w:rsidR="0015648F">
        <w:t xml:space="preserve"> </w:t>
      </w:r>
      <w:r>
        <w:t xml:space="preserve">powiedziała, że </w:t>
      </w:r>
      <w:r w:rsidR="00116EA0">
        <w:t>nadleśnictwo nie ma żadnych dopłat. N</w:t>
      </w:r>
      <w:r w:rsidR="007D00EA">
        <w:t>adleśniczy ustala gatunki</w:t>
      </w:r>
      <w:r>
        <w:t xml:space="preserve"> i</w:t>
      </w:r>
      <w:r w:rsidR="007D00EA">
        <w:t xml:space="preserve"> rozstaw </w:t>
      </w:r>
      <w:r w:rsidR="00116EA0">
        <w:t xml:space="preserve">roślin </w:t>
      </w:r>
      <w:r>
        <w:t>odnośnie tego jak ma</w:t>
      </w:r>
      <w:r w:rsidR="007D00EA">
        <w:t xml:space="preserve"> to zalesienie wyglądać. Natomiast cały wniosek realizuje agencja. Te dopłaty są od dawna</w:t>
      </w:r>
      <w:r>
        <w:t>.</w:t>
      </w:r>
      <w:r w:rsidR="007D00EA">
        <w:t> </w:t>
      </w:r>
      <w:r>
        <w:t>S</w:t>
      </w:r>
      <w:r w:rsidR="007D00EA">
        <w:t xml:space="preserve">tarosta robi tylko przeklasyfikowanie gruntów po 5 latach z rolnego na leśny i robi to bezpłatnie.  Oprócz tego agencja ma jeszcze dopłaty do poprawy stanu lasu jaki się posiada. </w:t>
      </w:r>
      <w:r w:rsidR="00467640">
        <w:t>I</w:t>
      </w:r>
      <w:r w:rsidR="00116EA0">
        <w:t> </w:t>
      </w:r>
      <w:r w:rsidR="00467640">
        <w:t>wtedy też za</w:t>
      </w:r>
      <w:r w:rsidR="00DF3FD2">
        <w:t>nim</w:t>
      </w:r>
      <w:r w:rsidR="00467640">
        <w:t xml:space="preserve"> te prace będą objęte wnioskiem i uruchomione dopłaty to też taka osoba musi iść do nadleśnictwa i nadleśnictwo sporządza plan działania</w:t>
      </w:r>
      <w:r w:rsidR="00DF3FD2">
        <w:t xml:space="preserve"> i dobiera odpowiednie rośliny.</w:t>
      </w:r>
      <w:r w:rsidR="00033F8C">
        <w:t xml:space="preserve"> </w:t>
      </w:r>
      <w:r w:rsidR="00DF3FD2">
        <w:t xml:space="preserve"> </w:t>
      </w:r>
      <w:r w:rsidR="003F65FD">
        <w:t xml:space="preserve">Powiedziała, że zalesienie jest indywidualną decyzją rolnika. </w:t>
      </w:r>
    </w:p>
    <w:p w14:paraId="546B275D" w14:textId="6DE1E7B4" w:rsidR="00B674BB" w:rsidRPr="00F637BA" w:rsidRDefault="00B674BB" w:rsidP="00B674BB">
      <w:pPr>
        <w:spacing w:after="200" w:line="276" w:lineRule="auto"/>
        <w:jc w:val="both"/>
        <w:rPr>
          <w:b/>
          <w:bCs/>
        </w:rPr>
      </w:pPr>
      <w:r w:rsidRPr="00F637BA">
        <w:rPr>
          <w:b/>
          <w:bCs/>
        </w:rPr>
        <w:t xml:space="preserve">Ad. </w:t>
      </w:r>
      <w:r>
        <w:rPr>
          <w:b/>
          <w:bCs/>
        </w:rPr>
        <w:t>6</w:t>
      </w:r>
      <w:r w:rsidRPr="00F637BA">
        <w:rPr>
          <w:b/>
          <w:bCs/>
        </w:rPr>
        <w:t>. Wolne wnioski i sprawy różne</w:t>
      </w:r>
    </w:p>
    <w:p w14:paraId="2DD1FA18" w14:textId="77777777" w:rsidR="00B674BB" w:rsidRDefault="00B674BB" w:rsidP="00B674BB">
      <w:pPr>
        <w:spacing w:after="200" w:line="276" w:lineRule="auto"/>
        <w:jc w:val="both"/>
      </w:pPr>
      <w:r w:rsidRPr="00F637BA">
        <w:t>Wolnych wniosków nie zgłoszono.</w:t>
      </w:r>
    </w:p>
    <w:p w14:paraId="0D0EDC3E" w14:textId="222341C9" w:rsidR="00BD71F4" w:rsidRDefault="00BD71F4" w:rsidP="00B674BB">
      <w:pPr>
        <w:spacing w:after="200" w:line="276" w:lineRule="auto"/>
        <w:jc w:val="both"/>
      </w:pPr>
      <w:r w:rsidRPr="00BD71F4">
        <w:rPr>
          <w:u w:val="single"/>
        </w:rPr>
        <w:t>Przewodnicząca Teodora Sowik</w:t>
      </w:r>
      <w:r>
        <w:t xml:space="preserve"> – poinformowała, że w korespondencji załączone zostało pismo Związku Powiatów Polski dotyczące uwag do projektu w zakresie przyznawania wypłaty i zwrotu pomocy finansowej w ramach planu strategicznego dla wspólnej polityki rolnej na lata 2023-2027 dotyczące scalania gruntów wraz z zagospodarowaniem. </w:t>
      </w:r>
    </w:p>
    <w:p w14:paraId="5EC4E558" w14:textId="2471F7F7" w:rsidR="00CA0665" w:rsidRDefault="00103997" w:rsidP="00B674BB">
      <w:pPr>
        <w:spacing w:after="200" w:line="276" w:lineRule="auto"/>
        <w:jc w:val="both"/>
      </w:pPr>
      <w:r w:rsidRPr="00E532BD">
        <w:rPr>
          <w:u w:val="single"/>
        </w:rPr>
        <w:t xml:space="preserve">Radny Marek </w:t>
      </w:r>
      <w:proofErr w:type="spellStart"/>
      <w:r w:rsidRPr="00E532BD">
        <w:rPr>
          <w:u w:val="single"/>
        </w:rPr>
        <w:t>Kociubiński</w:t>
      </w:r>
      <w:proofErr w:type="spellEnd"/>
      <w:r w:rsidRPr="00E532BD">
        <w:t xml:space="preserve"> – największym problemem dla energetyki jest brak zgód na umieszczenie na danym terenie słupów lub innych urządzeń.</w:t>
      </w:r>
      <w:r>
        <w:t xml:space="preserve"> </w:t>
      </w:r>
    </w:p>
    <w:p w14:paraId="433921FA" w14:textId="3E52C082" w:rsidR="00876868" w:rsidRDefault="00876868" w:rsidP="00B674BB">
      <w:pPr>
        <w:spacing w:after="200" w:line="276" w:lineRule="auto"/>
        <w:jc w:val="both"/>
      </w:pPr>
      <w:r w:rsidRPr="00634965">
        <w:rPr>
          <w:u w:val="single"/>
        </w:rPr>
        <w:t>Radny Dariusz Kowalczyk</w:t>
      </w:r>
      <w:r>
        <w:t xml:space="preserve"> </w:t>
      </w:r>
      <w:r w:rsidR="00634965">
        <w:t>- za</w:t>
      </w:r>
      <w:r>
        <w:t>wnios</w:t>
      </w:r>
      <w:r w:rsidR="00634965">
        <w:t>kował</w:t>
      </w:r>
      <w:r>
        <w:t xml:space="preserve">, </w:t>
      </w:r>
      <w:r w:rsidR="00634965">
        <w:t>aby</w:t>
      </w:r>
      <w:r>
        <w:t xml:space="preserve"> komisja w wyjątkowych przypadkach mogła odbywać </w:t>
      </w:r>
      <w:r w:rsidR="00634965">
        <w:t>się</w:t>
      </w:r>
      <w:r>
        <w:t xml:space="preserve"> w formie zdalnej.</w:t>
      </w:r>
    </w:p>
    <w:p w14:paraId="100D5FD6" w14:textId="3CF3A125" w:rsidR="003F65FD" w:rsidRDefault="00876868" w:rsidP="00B674BB">
      <w:pPr>
        <w:spacing w:after="200" w:line="276" w:lineRule="auto"/>
        <w:jc w:val="both"/>
      </w:pPr>
      <w:r w:rsidRPr="00634965">
        <w:rPr>
          <w:u w:val="single"/>
        </w:rPr>
        <w:t>Przewodnicząca Teodora Sowik</w:t>
      </w:r>
      <w:r>
        <w:t xml:space="preserve"> – poddała wniosek pod głosowanie.</w:t>
      </w:r>
    </w:p>
    <w:p w14:paraId="16C560AB" w14:textId="1BFDB240" w:rsidR="00876868" w:rsidRDefault="00876868" w:rsidP="00B674BB">
      <w:pPr>
        <w:spacing w:after="200" w:line="276" w:lineRule="auto"/>
        <w:jc w:val="both"/>
      </w:pPr>
      <w:r>
        <w:t xml:space="preserve">Wniosek uzyskał akceptację komisji. </w:t>
      </w:r>
    </w:p>
    <w:p w14:paraId="66BBF084" w14:textId="2248338A" w:rsidR="00B674BB" w:rsidRPr="00B27ED6" w:rsidRDefault="00B674BB" w:rsidP="00B674BB">
      <w:pPr>
        <w:spacing w:after="200" w:line="276" w:lineRule="auto"/>
        <w:jc w:val="both"/>
      </w:pPr>
      <w:r w:rsidRPr="005364ED">
        <w:rPr>
          <w:rFonts w:eastAsia="Times New Roman"/>
          <w:b/>
          <w:bCs/>
        </w:rPr>
        <w:t xml:space="preserve">Ad. </w:t>
      </w:r>
      <w:r>
        <w:rPr>
          <w:rFonts w:eastAsia="Times New Roman"/>
          <w:b/>
          <w:bCs/>
        </w:rPr>
        <w:t>7</w:t>
      </w:r>
      <w:r w:rsidRPr="005364ED">
        <w:rPr>
          <w:rFonts w:eastAsia="Times New Roman"/>
          <w:b/>
          <w:bCs/>
        </w:rPr>
        <w:t>.</w:t>
      </w:r>
      <w:r w:rsidRPr="005364ED">
        <w:rPr>
          <w:rFonts w:eastAsia="Times New Roman"/>
        </w:rPr>
        <w:t xml:space="preserve"> </w:t>
      </w:r>
      <w:r w:rsidRPr="005364ED">
        <w:rPr>
          <w:rFonts w:eastAsia="Times New Roman"/>
          <w:b/>
          <w:bCs/>
        </w:rPr>
        <w:t>Zamknięcie posiedzenia</w:t>
      </w:r>
    </w:p>
    <w:p w14:paraId="5306E1AD" w14:textId="77777777" w:rsidR="00B674BB" w:rsidRPr="005364ED" w:rsidRDefault="00B674BB" w:rsidP="00B674BB">
      <w:pPr>
        <w:spacing w:after="200" w:line="276" w:lineRule="auto"/>
        <w:jc w:val="both"/>
        <w:rPr>
          <w:rFonts w:eastAsia="Times New Roman"/>
          <w:b/>
          <w:bCs/>
        </w:rPr>
      </w:pPr>
      <w:r w:rsidRPr="005364ED">
        <w:t xml:space="preserve">W związku z wyczerpaniem porządku obrad </w:t>
      </w:r>
      <w:r>
        <w:t>P</w:t>
      </w:r>
      <w:r w:rsidRPr="005364ED">
        <w:t xml:space="preserve">rzewodnicząca Komisji Teodora Sowik </w:t>
      </w:r>
      <w:r w:rsidRPr="005364ED">
        <w:rPr>
          <w:rFonts w:eastAsia="Times New Roman"/>
        </w:rPr>
        <w:t xml:space="preserve">zamknęła posiedzenie komisji. </w:t>
      </w:r>
    </w:p>
    <w:p w14:paraId="4A0C8F00" w14:textId="77777777" w:rsidR="00B674BB" w:rsidRPr="0081441E" w:rsidRDefault="00B674BB" w:rsidP="00B674BB">
      <w:pPr>
        <w:spacing w:before="120"/>
        <w:jc w:val="both"/>
        <w:rPr>
          <w:rFonts w:eastAsia="Times New Roman"/>
          <w:b/>
          <w:bCs/>
        </w:rPr>
      </w:pPr>
      <w:r w:rsidRPr="005364ED">
        <w:t xml:space="preserve">Na tym protokół zakończono i podpisano. </w:t>
      </w:r>
    </w:p>
    <w:p w14:paraId="5ED6D514" w14:textId="77777777" w:rsidR="00B674BB" w:rsidRDefault="00B674BB" w:rsidP="00B674BB">
      <w:pPr>
        <w:spacing w:after="200" w:line="276" w:lineRule="auto"/>
        <w:jc w:val="both"/>
      </w:pPr>
    </w:p>
    <w:p w14:paraId="72B9578C" w14:textId="77777777" w:rsidR="00B674BB" w:rsidRDefault="00B674BB" w:rsidP="00B674BB">
      <w:pPr>
        <w:spacing w:after="200" w:line="276" w:lineRule="auto"/>
        <w:ind w:left="5670" w:hanging="5670"/>
      </w:pPr>
      <w:r>
        <w:t>Protokołowała</w:t>
      </w:r>
      <w:r>
        <w:tab/>
        <w:t>Przewodnicząca Komisji Rolnictwa i Ochrony Środowiska</w:t>
      </w:r>
    </w:p>
    <w:p w14:paraId="4B609CA8" w14:textId="77777777" w:rsidR="00B674BB" w:rsidRDefault="00B674BB" w:rsidP="00B674BB">
      <w:r>
        <w:t>Ewelina Piechna</w:t>
      </w:r>
      <w:r>
        <w:tab/>
      </w:r>
      <w:r>
        <w:tab/>
      </w:r>
      <w:r>
        <w:tab/>
      </w:r>
      <w:r>
        <w:tab/>
      </w:r>
      <w:r>
        <w:tab/>
      </w:r>
      <w:r>
        <w:tab/>
        <w:t>Teodora Sowik</w:t>
      </w:r>
    </w:p>
    <w:p w14:paraId="54619DF9" w14:textId="77777777" w:rsidR="00B674BB" w:rsidRDefault="00B674BB"/>
    <w:sectPr w:rsidR="00B6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BB"/>
    <w:rsid w:val="00033F8C"/>
    <w:rsid w:val="000D2270"/>
    <w:rsid w:val="00103997"/>
    <w:rsid w:val="00116EA0"/>
    <w:rsid w:val="0015648F"/>
    <w:rsid w:val="00167989"/>
    <w:rsid w:val="00240F01"/>
    <w:rsid w:val="00285F36"/>
    <w:rsid w:val="00296172"/>
    <w:rsid w:val="00334E3B"/>
    <w:rsid w:val="003F65FD"/>
    <w:rsid w:val="00441C8C"/>
    <w:rsid w:val="00467640"/>
    <w:rsid w:val="005147E8"/>
    <w:rsid w:val="0055585F"/>
    <w:rsid w:val="005B4B3B"/>
    <w:rsid w:val="005E0082"/>
    <w:rsid w:val="00634965"/>
    <w:rsid w:val="00681785"/>
    <w:rsid w:val="00691285"/>
    <w:rsid w:val="006E1C16"/>
    <w:rsid w:val="00724AFD"/>
    <w:rsid w:val="00770D1F"/>
    <w:rsid w:val="00791509"/>
    <w:rsid w:val="007C1CC2"/>
    <w:rsid w:val="007D00EA"/>
    <w:rsid w:val="008246E0"/>
    <w:rsid w:val="00876868"/>
    <w:rsid w:val="008B791D"/>
    <w:rsid w:val="009D6F06"/>
    <w:rsid w:val="00B674BB"/>
    <w:rsid w:val="00BD71F4"/>
    <w:rsid w:val="00C506A4"/>
    <w:rsid w:val="00CA0665"/>
    <w:rsid w:val="00CF6EC2"/>
    <w:rsid w:val="00D005F5"/>
    <w:rsid w:val="00DF3FD2"/>
    <w:rsid w:val="00E532BD"/>
    <w:rsid w:val="00E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2113"/>
  <w15:chartTrackingRefBased/>
  <w15:docId w15:val="{B3DD13B3-74CA-40BC-989A-B43C19FA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4BB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7</cp:revision>
  <dcterms:created xsi:type="dcterms:W3CDTF">2023-05-09T11:22:00Z</dcterms:created>
  <dcterms:modified xsi:type="dcterms:W3CDTF">2023-05-17T10:18:00Z</dcterms:modified>
</cp:coreProperties>
</file>