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E51B" w14:textId="77777777" w:rsidR="00070914" w:rsidRPr="00B2098A" w:rsidRDefault="00070914" w:rsidP="00070914">
      <w:pPr>
        <w:jc w:val="center"/>
        <w:rPr>
          <w:b/>
        </w:rPr>
      </w:pPr>
      <w:r w:rsidRPr="00B2098A">
        <w:rPr>
          <w:b/>
        </w:rPr>
        <w:t>SPRAWOZDANIE</w:t>
      </w:r>
    </w:p>
    <w:p w14:paraId="43E51A18" w14:textId="77777777" w:rsidR="00070914" w:rsidRPr="00B2098A" w:rsidRDefault="00070914" w:rsidP="00070914">
      <w:pPr>
        <w:jc w:val="center"/>
        <w:rPr>
          <w:b/>
        </w:rPr>
      </w:pPr>
      <w:r w:rsidRPr="00B2098A">
        <w:rPr>
          <w:b/>
        </w:rPr>
        <w:t xml:space="preserve"> Z PRACY KOMISJI  ZDROWIA, RODZINY I SPRAW SPOŁECZNYCH</w:t>
      </w:r>
    </w:p>
    <w:p w14:paraId="4726EA07" w14:textId="77777777" w:rsidR="00070914" w:rsidRPr="00B2098A" w:rsidRDefault="00070914" w:rsidP="00070914">
      <w:pPr>
        <w:jc w:val="center"/>
        <w:rPr>
          <w:b/>
        </w:rPr>
      </w:pPr>
      <w:r w:rsidRPr="00B2098A">
        <w:rPr>
          <w:b/>
        </w:rPr>
        <w:t xml:space="preserve">RADY POWIATU W TOMASZOWIE MAZOWIECKIM </w:t>
      </w:r>
    </w:p>
    <w:p w14:paraId="3AECEA2E" w14:textId="071B86E7" w:rsidR="00070914" w:rsidRPr="00B2098A" w:rsidRDefault="00070914" w:rsidP="00070914">
      <w:pPr>
        <w:jc w:val="center"/>
        <w:rPr>
          <w:b/>
        </w:rPr>
      </w:pPr>
      <w:r w:rsidRPr="00B2098A">
        <w:rPr>
          <w:b/>
        </w:rPr>
        <w:t>za 202</w:t>
      </w:r>
      <w:r w:rsidRPr="00B2098A">
        <w:rPr>
          <w:b/>
        </w:rPr>
        <w:t>2</w:t>
      </w:r>
      <w:r w:rsidRPr="00B2098A">
        <w:rPr>
          <w:b/>
        </w:rPr>
        <w:t xml:space="preserve"> rok</w:t>
      </w:r>
    </w:p>
    <w:p w14:paraId="2DE0C62C" w14:textId="77777777" w:rsidR="00070914" w:rsidRPr="00B2098A" w:rsidRDefault="00070914" w:rsidP="00070914">
      <w:pPr>
        <w:jc w:val="center"/>
        <w:rPr>
          <w:b/>
        </w:rPr>
      </w:pPr>
    </w:p>
    <w:p w14:paraId="231F4932" w14:textId="77777777" w:rsidR="00070914" w:rsidRPr="00B2098A" w:rsidRDefault="00070914" w:rsidP="00070914">
      <w:pPr>
        <w:spacing w:before="200" w:line="276" w:lineRule="auto"/>
        <w:jc w:val="both"/>
        <w:outlineLvl w:val="0"/>
      </w:pPr>
      <w:r w:rsidRPr="00B2098A">
        <w:t>Komisja w omawianym okresie sprawozdawczym odbyła 12 posiedzeń przy średniej frekwencji 95%, z czego 6 posiedzeń z uwagi na obostrzenia spowodowane sytuacją epidemiczną odbyło się zdalnie za pomocą aplikacji ZOOM.</w:t>
      </w:r>
    </w:p>
    <w:p w14:paraId="0247DA62" w14:textId="2BE57A19" w:rsidR="00070914" w:rsidRPr="00B2098A" w:rsidRDefault="00070914" w:rsidP="00070914">
      <w:pPr>
        <w:spacing w:before="360" w:line="276" w:lineRule="auto"/>
        <w:jc w:val="both"/>
      </w:pPr>
      <w:r w:rsidRPr="00B2098A">
        <w:t>Komisja realizowała zadania zgodnie z planem pracy przyjętym na 202</w:t>
      </w:r>
      <w:r w:rsidR="00C11C06" w:rsidRPr="00B2098A">
        <w:t>2</w:t>
      </w:r>
      <w:r w:rsidRPr="00B2098A">
        <w:t xml:space="preserve"> rok, a także zadania wynikające z bieżącej pracy Rady Powiatu i Starostwa Powiatowego oraz zgodnie z aktualnymi potrzebami wspólnoty samorządowej.</w:t>
      </w:r>
    </w:p>
    <w:p w14:paraId="1991A590" w14:textId="77777777" w:rsidR="00070914" w:rsidRPr="00B2098A" w:rsidRDefault="00070914" w:rsidP="00070914">
      <w:pPr>
        <w:spacing w:before="360" w:line="276" w:lineRule="auto"/>
        <w:jc w:val="both"/>
      </w:pPr>
      <w:r w:rsidRPr="00B2098A">
        <w:t>Komisja Zdrowia, Rodziny i Spraw Społecznych na swoich posiedzeniach opiniowała projekty uchwał przygotowane pod obrady sesji. Były to w szczególności uchwały dotyczące:</w:t>
      </w:r>
    </w:p>
    <w:p w14:paraId="0389557E" w14:textId="00CC81D4" w:rsidR="00070914" w:rsidRPr="00B2098A" w:rsidRDefault="00070914" w:rsidP="00070914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t>zmian w budżecie na 202</w:t>
      </w:r>
      <w:r w:rsidR="00C11C06" w:rsidRPr="00B2098A">
        <w:t>2</w:t>
      </w:r>
      <w:r w:rsidRPr="00B2098A">
        <w:t xml:space="preserve"> rok</w:t>
      </w:r>
      <w:r w:rsidR="00692A4F">
        <w:t>,</w:t>
      </w:r>
    </w:p>
    <w:p w14:paraId="46A17487" w14:textId="06AEF3D2" w:rsidR="00070914" w:rsidRPr="00B2098A" w:rsidRDefault="00070914" w:rsidP="00070914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t>zmian w Wieloletniej Prognozie Finansowej powiatu tomaszowskiego na lata 202</w:t>
      </w:r>
      <w:r w:rsidR="00C11C06" w:rsidRPr="00B2098A">
        <w:t>2</w:t>
      </w:r>
      <w:r w:rsidRPr="00B2098A">
        <w:t>-20</w:t>
      </w:r>
      <w:r w:rsidR="00C11C06" w:rsidRPr="00B2098A">
        <w:t>41</w:t>
      </w:r>
      <w:r w:rsidR="00692A4F">
        <w:t>,</w:t>
      </w:r>
    </w:p>
    <w:p w14:paraId="7719B9A5" w14:textId="6A136FA5" w:rsidR="00BF61BE" w:rsidRPr="00B2098A" w:rsidRDefault="00BF61BE" w:rsidP="00070914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t>przyjęcia Programu Rozwoju pn.: „Strategia Rozwoju Powiatu Tomaszowskiego na lata 2021-2030”</w:t>
      </w:r>
      <w:r w:rsidR="00692A4F">
        <w:t>,</w:t>
      </w:r>
    </w:p>
    <w:p w14:paraId="28169568" w14:textId="709A80C9" w:rsidR="00CA5DC6" w:rsidRPr="00B2098A" w:rsidRDefault="00CA5DC6" w:rsidP="00070914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t xml:space="preserve">w sprawie </w:t>
      </w:r>
      <w:r w:rsidRPr="00B2098A">
        <w:t>określenia zadań realizowanych przez powiat tomaszowski w 2022 roku w</w:t>
      </w:r>
      <w:r w:rsidR="00692A4F">
        <w:t> </w:t>
      </w:r>
      <w:r w:rsidRPr="00B2098A">
        <w:t>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  <w:r w:rsidR="00692A4F">
        <w:t>,</w:t>
      </w:r>
    </w:p>
    <w:p w14:paraId="425F52C2" w14:textId="0DB99811" w:rsidR="00EC6DB6" w:rsidRPr="00B2098A" w:rsidRDefault="00783480" w:rsidP="00EC6DB6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rPr>
          <w:rFonts w:eastAsiaTheme="minorEastAsia"/>
        </w:rPr>
        <w:t>w sprawie ustalenia harmonogramu pracy oraz dyżurów w porze nocnej: w dni powszednie, w niedziele, święta i inne dni wolne od pracy aptek ogólnodostępnych w</w:t>
      </w:r>
      <w:r w:rsidRPr="00B2098A">
        <w:rPr>
          <w:rFonts w:eastAsiaTheme="minorEastAsia"/>
        </w:rPr>
        <w:t> </w:t>
      </w:r>
      <w:r w:rsidRPr="00B2098A">
        <w:rPr>
          <w:rFonts w:eastAsiaTheme="minorEastAsia"/>
        </w:rPr>
        <w:t>okresie od 1 stycznia 2023 roku do 31 grudnia 2023 roku funkcjonujących na terenie powiatu tomaszowskiego</w:t>
      </w:r>
      <w:r w:rsidR="00692A4F">
        <w:rPr>
          <w:rFonts w:eastAsiaTheme="minorEastAsia"/>
        </w:rPr>
        <w:t>,</w:t>
      </w:r>
    </w:p>
    <w:p w14:paraId="41CEC990" w14:textId="68A49A1F" w:rsidR="00EC6DB6" w:rsidRPr="00B2098A" w:rsidRDefault="00783480" w:rsidP="00EC6DB6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rPr>
          <w:rFonts w:eastAsiaTheme="minorEastAsia"/>
        </w:rPr>
        <w:t>w sprawie zmiany uchwały nr LII/320/2022 Rady Powiatu w Tomaszowie Mazowieckim z dnia 31 marca 2022 r. w sprawie określenia zadań realizowanych przez powiat tomaszowski w 2022 roku w ramach rehabilitacji zawodowej i społecznej osób niepełnosprawnych oraz wysokości środków Państwowego Funduszu Rehabilitacji Osób Niepełnosprawnych przeznaczonych na te zadania</w:t>
      </w:r>
      <w:r w:rsidR="00692A4F">
        <w:rPr>
          <w:rFonts w:eastAsiaTheme="minorEastAsia"/>
        </w:rPr>
        <w:t>,</w:t>
      </w:r>
    </w:p>
    <w:p w14:paraId="62EF225F" w14:textId="008E2817" w:rsidR="00070914" w:rsidRPr="00B2098A" w:rsidRDefault="005F1919" w:rsidP="00EC6DB6">
      <w:pPr>
        <w:pStyle w:val="Akapitzlist"/>
        <w:numPr>
          <w:ilvl w:val="0"/>
          <w:numId w:val="2"/>
        </w:numPr>
        <w:spacing w:before="120" w:line="360" w:lineRule="auto"/>
        <w:jc w:val="both"/>
      </w:pPr>
      <w:r w:rsidRPr="00B2098A">
        <w:rPr>
          <w:rFonts w:eastAsiaTheme="minorEastAsia"/>
        </w:rPr>
        <w:t>w sprawie przyjęcia „Programu współpracy Powiatu Tomaszowskiego z organizacjami pozarządowymi oraz podmiotami prowadzącymi działalność pożytku publicznego na 2023 rok”</w:t>
      </w:r>
      <w:r w:rsidR="00692A4F">
        <w:rPr>
          <w:rFonts w:eastAsiaTheme="minorEastAsia"/>
        </w:rPr>
        <w:t>.</w:t>
      </w:r>
    </w:p>
    <w:p w14:paraId="0B068C01" w14:textId="77777777" w:rsidR="00070914" w:rsidRPr="00B2098A" w:rsidRDefault="00070914" w:rsidP="00070914">
      <w:pPr>
        <w:spacing w:before="120" w:line="360" w:lineRule="auto"/>
        <w:jc w:val="both"/>
        <w:rPr>
          <w:u w:val="single"/>
        </w:rPr>
      </w:pPr>
      <w:r w:rsidRPr="00B2098A">
        <w:rPr>
          <w:u w:val="single"/>
        </w:rPr>
        <w:lastRenderedPageBreak/>
        <w:t>Komisja zapoznała się również ze:</w:t>
      </w:r>
    </w:p>
    <w:p w14:paraId="50FAF966" w14:textId="50705588" w:rsidR="00CA5DC6" w:rsidRPr="00B2098A" w:rsidRDefault="00692A4F" w:rsidP="00070914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t>s</w:t>
      </w:r>
      <w:r w:rsidR="00CA5DC6" w:rsidRPr="00B2098A">
        <w:t>prawozdanie</w:t>
      </w:r>
      <w:r>
        <w:t>m</w:t>
      </w:r>
      <w:r w:rsidR="00CA5DC6" w:rsidRPr="00B2098A">
        <w:t xml:space="preserve"> z działalności Powiatowego Centrum Pomocy Rodzinie w Tomaszowie Mazowieckim w 2021 r.</w:t>
      </w:r>
      <w:r>
        <w:t>,</w:t>
      </w:r>
    </w:p>
    <w:p w14:paraId="469B2645" w14:textId="404C76A4" w:rsidR="00CA5DC6" w:rsidRPr="00B2098A" w:rsidRDefault="00692A4F" w:rsidP="00070914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t>i</w:t>
      </w:r>
      <w:r w:rsidR="00CA5DC6" w:rsidRPr="00B2098A">
        <w:t>nformacj</w:t>
      </w:r>
      <w:r>
        <w:t>ą</w:t>
      </w:r>
      <w:r w:rsidR="00CA5DC6" w:rsidRPr="00B2098A">
        <w:t xml:space="preserve"> dot. inwestycji budowy bloku operacyjnego w Tomaszowskim Centrum Zdrowia</w:t>
      </w:r>
      <w:r>
        <w:t>,</w:t>
      </w:r>
    </w:p>
    <w:p w14:paraId="386FBDE5" w14:textId="5B64ACF7" w:rsidR="00CA5DC6" w:rsidRPr="00B2098A" w:rsidRDefault="00CA5DC6" w:rsidP="00070914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raportem o stanie powiatu</w:t>
      </w:r>
      <w:r w:rsidR="006B00E2" w:rsidRPr="00B2098A">
        <w:t xml:space="preserve"> za 2021rok</w:t>
      </w:r>
      <w:r w:rsidR="00692A4F">
        <w:t>,</w:t>
      </w:r>
    </w:p>
    <w:p w14:paraId="7DEF7F22" w14:textId="18DC6D95" w:rsidR="005E55F2" w:rsidRPr="00B2098A" w:rsidRDefault="005E55F2" w:rsidP="00070914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sprawozdani</w:t>
      </w:r>
      <w:r w:rsidR="00692A4F">
        <w:t>em</w:t>
      </w:r>
      <w:r w:rsidRPr="00B2098A">
        <w:t xml:space="preserve"> z wykonania budżetu Powiatu Tomaszowskiego za rok 2021 w zakresie działalności Komisji</w:t>
      </w:r>
      <w:r w:rsidR="00692A4F">
        <w:t>,</w:t>
      </w:r>
    </w:p>
    <w:p w14:paraId="774ABD16" w14:textId="5D336CA9" w:rsidR="00CA5DC6" w:rsidRPr="00B2098A" w:rsidRDefault="00692A4F" w:rsidP="00CA5DC6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t>s</w:t>
      </w:r>
      <w:r w:rsidR="005E55F2" w:rsidRPr="00B2098A">
        <w:t>prawozdanie</w:t>
      </w:r>
      <w:r>
        <w:t>m</w:t>
      </w:r>
      <w:r w:rsidR="005E55F2" w:rsidRPr="00B2098A">
        <w:t xml:space="preserve"> z realizacji Programu współpracy Powiatu Tomaszowskiego z</w:t>
      </w:r>
      <w:r w:rsidR="005E55F2" w:rsidRPr="00B2098A">
        <w:t> </w:t>
      </w:r>
      <w:r w:rsidR="005E55F2" w:rsidRPr="00B2098A">
        <w:t>organizacjami pozarządowymi oraz podmiotami prowadzącymi działalność pożytku publicznego za rok 2021</w:t>
      </w:r>
      <w:r>
        <w:t>,</w:t>
      </w:r>
    </w:p>
    <w:p w14:paraId="6DE0AD55" w14:textId="50324F96" w:rsidR="00070914" w:rsidRPr="00B2098A" w:rsidRDefault="00070914" w:rsidP="00CA5DC6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oceną zasobów pomocy społecznej dla powiatu tomaszowskiego za 20</w:t>
      </w:r>
      <w:r w:rsidR="005E55F2" w:rsidRPr="00B2098A">
        <w:t>21</w:t>
      </w:r>
      <w:r w:rsidRPr="00B2098A">
        <w:t xml:space="preserve"> rok,</w:t>
      </w:r>
    </w:p>
    <w:p w14:paraId="34EE394F" w14:textId="43180F38" w:rsidR="00783480" w:rsidRPr="00B2098A" w:rsidRDefault="00EC6DB6" w:rsidP="00783480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i</w:t>
      </w:r>
      <w:r w:rsidR="00783480" w:rsidRPr="00B2098A">
        <w:t>nformacja Prezesa Tomaszowskiego Centrum Zdrowia Sp. z o.o. w Tomaszowie Mazowieckim na temat sytuacji finansowej spółki</w:t>
      </w:r>
      <w:r w:rsidR="00692A4F">
        <w:t>,</w:t>
      </w:r>
    </w:p>
    <w:p w14:paraId="5B57E5BB" w14:textId="09FD1644" w:rsidR="00783480" w:rsidRPr="00B2098A" w:rsidRDefault="00692A4F" w:rsidP="00783480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rPr>
          <w:rFonts w:eastAsiaTheme="minorEastAsia"/>
        </w:rPr>
        <w:t>i</w:t>
      </w:r>
      <w:r w:rsidR="00783480" w:rsidRPr="00B2098A">
        <w:rPr>
          <w:rFonts w:eastAsiaTheme="minorEastAsia"/>
        </w:rPr>
        <w:t>nformacja z wykonania budżetu Powiatu Tomaszowskiego za I półrocze 2022 r.</w:t>
      </w:r>
    </w:p>
    <w:p w14:paraId="6398E71C" w14:textId="0D0CA51F" w:rsidR="00B2098A" w:rsidRPr="00B2098A" w:rsidRDefault="00692A4F" w:rsidP="00B2098A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rPr>
          <w:rFonts w:eastAsiaTheme="minorEastAsia"/>
        </w:rPr>
        <w:t>i</w:t>
      </w:r>
      <w:r w:rsidR="00783480" w:rsidRPr="00B2098A">
        <w:rPr>
          <w:rFonts w:eastAsiaTheme="minorEastAsia"/>
        </w:rPr>
        <w:t>nformacja o kształtowaniu się Wieloletniej Prognozy Finansowej Powiatu Tomaszowskiego za I półrocze 2022 roku w tym o przebiegu realizacji przedsięwzięć</w:t>
      </w:r>
      <w:r>
        <w:rPr>
          <w:rFonts w:eastAsiaTheme="minorEastAsia"/>
        </w:rPr>
        <w:t>,</w:t>
      </w:r>
    </w:p>
    <w:p w14:paraId="54097928" w14:textId="3663C561" w:rsidR="00B2098A" w:rsidRPr="00B2098A" w:rsidRDefault="00C32F22" w:rsidP="00B2098A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rPr>
          <w:rFonts w:eastAsiaTheme="minorEastAsia"/>
        </w:rPr>
        <w:t>projektem budżetu na 2023 rok</w:t>
      </w:r>
      <w:r w:rsidR="00692A4F">
        <w:rPr>
          <w:rFonts w:eastAsiaTheme="minorEastAsia"/>
        </w:rPr>
        <w:t>,</w:t>
      </w:r>
    </w:p>
    <w:p w14:paraId="7CAB1533" w14:textId="2C97F8E0" w:rsidR="00B2098A" w:rsidRPr="00B2098A" w:rsidRDefault="00C32F22" w:rsidP="00B2098A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rPr>
          <w:rFonts w:eastAsiaTheme="minorEastAsia"/>
        </w:rPr>
        <w:t>projektem Wieloletniej Prognozy Finansowej Powiatu Tomaszowskiego na lata 2023-2043</w:t>
      </w:r>
      <w:r w:rsidR="00692A4F">
        <w:rPr>
          <w:rFonts w:eastAsiaTheme="minorEastAsia"/>
        </w:rPr>
        <w:t>.</w:t>
      </w:r>
    </w:p>
    <w:p w14:paraId="2315FBDF" w14:textId="77777777" w:rsidR="00B2098A" w:rsidRDefault="00B2098A" w:rsidP="00692A4F">
      <w:pPr>
        <w:spacing w:before="200" w:line="276" w:lineRule="auto"/>
        <w:jc w:val="both"/>
      </w:pPr>
      <w:r>
        <w:t xml:space="preserve">Ponadto komisja zapoznała się z wnioskiem </w:t>
      </w:r>
      <w:r w:rsidRPr="005E55F2">
        <w:t>Komendy Powiatowej Policji o wyrażenie zgody na zakup pojazdu nieoznakowanego</w:t>
      </w:r>
      <w:r>
        <w:t xml:space="preserve"> oraz </w:t>
      </w:r>
      <w:r w:rsidRPr="005E55F2">
        <w:t>pismem mieszkańca powiatu dotyczącym inwestycji w dzielnicy Wola Wiaderna</w:t>
      </w:r>
      <w:r>
        <w:t xml:space="preserve">. </w:t>
      </w:r>
    </w:p>
    <w:p w14:paraId="4FAB77BE" w14:textId="1D6C6385" w:rsidR="00070914" w:rsidRPr="00F60E7E" w:rsidRDefault="00B2098A" w:rsidP="00692A4F">
      <w:pPr>
        <w:spacing w:before="200" w:line="276" w:lineRule="auto"/>
        <w:jc w:val="both"/>
      </w:pPr>
      <w:r>
        <w:t>Poza tym na jednym z posiedzeń komisji poruszony został temat problemu alkoholowego wśród mieszkańców DPS nr 1.</w:t>
      </w:r>
    </w:p>
    <w:p w14:paraId="26C52FB2" w14:textId="77777777" w:rsidR="00070914" w:rsidRPr="00F60E7E" w:rsidRDefault="00070914" w:rsidP="00070914">
      <w:pPr>
        <w:spacing w:before="200" w:line="276" w:lineRule="auto"/>
        <w:jc w:val="both"/>
      </w:pPr>
      <w:r w:rsidRPr="00F60E7E">
        <w:t>W zależności od omawianych zagadnień w posiedzeniach komisji uczestniczyli Skarbnik, naczelnicy wydziałów Starostwa Powiatowego, kierownicy powiatowych jednostek organizacyjnych oraz zaproszeni goście.</w:t>
      </w:r>
    </w:p>
    <w:p w14:paraId="75C39262" w14:textId="77777777" w:rsidR="00070914" w:rsidRDefault="00070914" w:rsidP="00070914">
      <w:pPr>
        <w:spacing w:before="200" w:line="276" w:lineRule="auto"/>
        <w:jc w:val="both"/>
      </w:pPr>
      <w:r w:rsidRPr="00F60E7E">
        <w:t xml:space="preserve">Realizację zadań przedstawiają protokoły z posiedzeń komisji wraz z listami obecności potwierdzającymi udział w posiedzeniach. </w:t>
      </w:r>
    </w:p>
    <w:p w14:paraId="41023E72" w14:textId="72413ECE" w:rsidR="00822D9A" w:rsidRDefault="00822D9A"/>
    <w:p w14:paraId="4C134EDC" w14:textId="1BC528AA" w:rsidR="005E55F2" w:rsidRPr="005E55F2" w:rsidRDefault="005E55F2" w:rsidP="005E55F2"/>
    <w:p w14:paraId="75B5B3F5" w14:textId="56C5B2AB" w:rsidR="005E55F2" w:rsidRPr="005E55F2" w:rsidRDefault="005E55F2" w:rsidP="005E55F2"/>
    <w:p w14:paraId="2D094588" w14:textId="42ECDFD0" w:rsidR="005E55F2" w:rsidRPr="005E55F2" w:rsidRDefault="005E55F2" w:rsidP="005E55F2">
      <w:pPr>
        <w:tabs>
          <w:tab w:val="left" w:pos="1020"/>
        </w:tabs>
      </w:pPr>
    </w:p>
    <w:sectPr w:rsidR="005E55F2" w:rsidRPr="005E55F2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5145" w14:textId="77777777" w:rsidR="00B2098A" w:rsidRDefault="00B2098A" w:rsidP="00B2098A">
      <w:r>
        <w:separator/>
      </w:r>
    </w:p>
  </w:endnote>
  <w:endnote w:type="continuationSeparator" w:id="0">
    <w:p w14:paraId="1629FA50" w14:textId="77777777" w:rsidR="00B2098A" w:rsidRDefault="00B2098A" w:rsidP="00B2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DE33" w14:textId="77777777" w:rsidR="00B2098A" w:rsidRDefault="00B2098A" w:rsidP="00B2098A">
      <w:r>
        <w:separator/>
      </w:r>
    </w:p>
  </w:footnote>
  <w:footnote w:type="continuationSeparator" w:id="0">
    <w:p w14:paraId="18D996DC" w14:textId="77777777" w:rsidR="00B2098A" w:rsidRDefault="00B2098A" w:rsidP="00B2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19A"/>
    <w:multiLevelType w:val="hybridMultilevel"/>
    <w:tmpl w:val="95288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4F12"/>
    <w:multiLevelType w:val="hybridMultilevel"/>
    <w:tmpl w:val="7382E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6F47"/>
    <w:multiLevelType w:val="hybridMultilevel"/>
    <w:tmpl w:val="20C803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46D7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169177">
    <w:abstractNumId w:val="1"/>
  </w:num>
  <w:num w:numId="2" w16cid:durableId="1257208063">
    <w:abstractNumId w:val="0"/>
  </w:num>
  <w:num w:numId="3" w16cid:durableId="84679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14"/>
    <w:rsid w:val="00070914"/>
    <w:rsid w:val="00086E63"/>
    <w:rsid w:val="005E55F2"/>
    <w:rsid w:val="005F1919"/>
    <w:rsid w:val="00692A4F"/>
    <w:rsid w:val="006B00E2"/>
    <w:rsid w:val="00783480"/>
    <w:rsid w:val="00822D9A"/>
    <w:rsid w:val="00B2098A"/>
    <w:rsid w:val="00BF61BE"/>
    <w:rsid w:val="00C11C06"/>
    <w:rsid w:val="00C32F22"/>
    <w:rsid w:val="00CA5DC6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56CE"/>
  <w15:chartTrackingRefBased/>
  <w15:docId w15:val="{20B57580-91F1-4606-A9D0-9D32AE0E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9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9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</cp:revision>
  <dcterms:created xsi:type="dcterms:W3CDTF">2023-03-23T08:18:00Z</dcterms:created>
  <dcterms:modified xsi:type="dcterms:W3CDTF">2023-03-23T11:48:00Z</dcterms:modified>
</cp:coreProperties>
</file>