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664" w:rsidRDefault="008C4664" w:rsidP="008C4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602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Znak sprawy: BRP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.0002.2.3</w:t>
      </w:r>
      <w:r w:rsidRPr="00A602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</w:p>
    <w:p w:rsidR="008C4664" w:rsidRPr="00A6025A" w:rsidRDefault="008C4664" w:rsidP="008C4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C4664" w:rsidRDefault="008C4664" w:rsidP="008C4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C4664" w:rsidRPr="00056E13" w:rsidRDefault="008C4664" w:rsidP="008C466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56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PROTOKÓŁ   Nr </w:t>
      </w:r>
      <w:r w:rsidR="00AB6C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46</w:t>
      </w:r>
      <w:bookmarkStart w:id="0" w:name="_GoBack"/>
      <w:bookmarkEnd w:id="0"/>
    </w:p>
    <w:p w:rsidR="008C4664" w:rsidRDefault="008C4664" w:rsidP="008C4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56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posiedzenia komisji Zdrowia, Rodziny i Spraw Społecznych </w:t>
      </w:r>
      <w:r w:rsidRPr="00056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Rady Powiatu </w:t>
      </w:r>
    </w:p>
    <w:p w:rsidR="008C4664" w:rsidRPr="00056E13" w:rsidRDefault="008C4664" w:rsidP="008C4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56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 dniu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28</w:t>
      </w:r>
      <w:r w:rsidRPr="00056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03</w:t>
      </w:r>
      <w:r w:rsidRPr="00056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Pr="00056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r.</w:t>
      </w:r>
    </w:p>
    <w:p w:rsidR="008C4664" w:rsidRPr="00056E13" w:rsidRDefault="008C4664" w:rsidP="008C46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C4664" w:rsidRPr="00056E13" w:rsidRDefault="008C4664" w:rsidP="008C4664">
      <w:pPr>
        <w:spacing w:before="200"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56E13">
        <w:rPr>
          <w:rFonts w:ascii="Times New Roman" w:eastAsia="Times New Roman" w:hAnsi="Times New Roman" w:cs="Times New Roman"/>
          <w:lang w:eastAsia="pl-PL"/>
        </w:rPr>
        <w:t>W posiedzeniu komisji uczestniczyli członkowie komisji zgodnie z listą obecności.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C4664" w:rsidRDefault="008C4664" w:rsidP="008C466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56E13">
        <w:rPr>
          <w:rFonts w:ascii="Times New Roman" w:eastAsiaTheme="minorEastAsia" w:hAnsi="Times New Roman" w:cs="Times New Roman"/>
          <w:lang w:eastAsia="pl-PL"/>
        </w:rPr>
        <w:t xml:space="preserve">Posiedzenie otworzył przewodniczący Komisji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Zdrowia, Rodziny i Spraw Społecznych Mariusz Strzępek</w:t>
      </w:r>
      <w:r w:rsidRPr="00056E1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lang w:eastAsia="pl-PL"/>
        </w:rPr>
        <w:t>o godz. 15</w:t>
      </w:r>
      <w:r w:rsidRPr="00056E13">
        <w:rPr>
          <w:rFonts w:ascii="Times New Roman" w:eastAsiaTheme="minorEastAsia" w:hAnsi="Times New Roman" w:cs="Times New Roman"/>
          <w:lang w:eastAsia="pl-PL"/>
        </w:rPr>
        <w:t xml:space="preserve">.00, na podstawie listy obecności </w:t>
      </w:r>
      <w:r>
        <w:rPr>
          <w:rFonts w:ascii="Times New Roman" w:eastAsiaTheme="minorEastAsia" w:hAnsi="Times New Roman" w:cs="Times New Roman"/>
          <w:lang w:eastAsia="pl-PL"/>
        </w:rPr>
        <w:t>P</w:t>
      </w:r>
      <w:r w:rsidRPr="00056E13">
        <w:rPr>
          <w:rFonts w:ascii="Times New Roman" w:eastAsiaTheme="minorEastAsia" w:hAnsi="Times New Roman" w:cs="Times New Roman"/>
          <w:lang w:eastAsia="pl-PL"/>
        </w:rPr>
        <w:t xml:space="preserve">rzewodniczący stwierdził prawomocność posiedzenia, </w:t>
      </w:r>
      <w:r w:rsidRPr="00056E13">
        <w:rPr>
          <w:rFonts w:ascii="Times New Roman" w:eastAsia="Times New Roman" w:hAnsi="Times New Roman" w:cs="Times New Roman"/>
          <w:color w:val="000000"/>
          <w:lang w:eastAsia="pl-PL"/>
        </w:rPr>
        <w:t>powitał zebranych i zaproponował następujący porządek posiedzenia:</w:t>
      </w:r>
    </w:p>
    <w:p w:rsidR="008C4664" w:rsidRDefault="008C4664" w:rsidP="008C466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C4664" w:rsidRDefault="008C4664" w:rsidP="008C4664">
      <w:r>
        <w:t>1. Otwarcie posiedzenia</w:t>
      </w:r>
    </w:p>
    <w:p w:rsidR="008C4664" w:rsidRDefault="008C4664" w:rsidP="008C4664">
      <w:r>
        <w:t>2. Stwierdzenie prawomocności posiedzenia</w:t>
      </w:r>
    </w:p>
    <w:p w:rsidR="008C4664" w:rsidRDefault="008C4664" w:rsidP="008C4664">
      <w:r>
        <w:t>3. Przyjęcie porządku obrad</w:t>
      </w:r>
    </w:p>
    <w:p w:rsidR="008C4664" w:rsidRDefault="008C4664" w:rsidP="008C4664">
      <w:r>
        <w:t>4. Rozpatrzenie i zaopiniowanie projektu Uchwały Rady Powiatu w Tomaszowie Mazowieckim w sprawie zmian w budżecie Powiatu Tomaszowskiego na rok 2022,</w:t>
      </w:r>
    </w:p>
    <w:p w:rsidR="008C4664" w:rsidRDefault="008C4664" w:rsidP="008C4664">
      <w:r>
        <w:t>5. Rozpatrzenie i zaopiniowanie projektu Uchwały Rady Powiatu w Tomaszowie Mazowieckim w sprawie zmian Wieloletniej Prognozy Finansowej Powiatu Tomaszowskiego na lata 2022-2041</w:t>
      </w:r>
    </w:p>
    <w:p w:rsidR="008C4664" w:rsidRDefault="008C4664" w:rsidP="008C4664">
      <w:r>
        <w:t>6. Rozpatrzenie i zaopiniowanie projektu Uchwały Rady Powiatu w Tomaszowie Mazowieckim w sprawie określenia zadań realizowanych przez powiat tomaszowski w 2022 roku w ramach rehabilitacji zawodowej i społecznej osób niepełnosprawnych oraz wysokości środków Państwowego Funduszu Rehabilitacji Zawodowej i Społecznej osób niepełnosprawnych oraz wysokości środków Państwowego Funduszu Rehabilitacji Osób Niepełnosprawnych przeznaczonych na te zadania</w:t>
      </w:r>
    </w:p>
    <w:p w:rsidR="008C4664" w:rsidRDefault="008C4664" w:rsidP="008C4664">
      <w:r>
        <w:t>7. Sprawozdanie z pracy Komisji Zdrowia, Rodziny i Spraw Społecznych za 2021 rok</w:t>
      </w:r>
      <w:r w:rsidR="0049713B">
        <w:t>.</w:t>
      </w:r>
    </w:p>
    <w:p w:rsidR="008C4664" w:rsidRDefault="008C4664" w:rsidP="008C4664">
      <w:r>
        <w:t>8. Wolne wnioski i sprawy różne</w:t>
      </w:r>
    </w:p>
    <w:p w:rsidR="00E01703" w:rsidRDefault="008C4664" w:rsidP="008C4664">
      <w:r>
        <w:t>9. Zamknięcie posiedzenia</w:t>
      </w:r>
    </w:p>
    <w:p w:rsidR="00FD3707" w:rsidRPr="00186E8A" w:rsidRDefault="00FD3707" w:rsidP="008C4664">
      <w:pPr>
        <w:rPr>
          <w:b/>
        </w:rPr>
      </w:pPr>
    </w:p>
    <w:p w:rsidR="00B560E2" w:rsidRDefault="00B560E2" w:rsidP="00B560E2">
      <w:r w:rsidRPr="00186E8A">
        <w:rPr>
          <w:b/>
        </w:rPr>
        <w:t>Ad. 4. Rozpatrzenie i zaopiniowanie projektu Uchwały Rady Powiatu w Tomaszowie Mazowieckim w sprawie zmian w budżecie Powiatu Tomaszowskiego na rok 2022</w:t>
      </w:r>
      <w:r>
        <w:t>,</w:t>
      </w:r>
    </w:p>
    <w:p w:rsidR="0049713B" w:rsidRDefault="00B560E2" w:rsidP="0049713B">
      <w:r w:rsidRPr="004E60F7">
        <w:rPr>
          <w:u w:val="single"/>
        </w:rPr>
        <w:t xml:space="preserve">Skarbnik Powiatu </w:t>
      </w:r>
      <w:r w:rsidR="001517E1" w:rsidRPr="004E60F7">
        <w:rPr>
          <w:u w:val="single"/>
        </w:rPr>
        <w:t>–</w:t>
      </w:r>
      <w:r w:rsidRPr="004E60F7">
        <w:rPr>
          <w:u w:val="single"/>
        </w:rPr>
        <w:t xml:space="preserve"> </w:t>
      </w:r>
      <w:r w:rsidR="001517E1" w:rsidRPr="004E60F7">
        <w:rPr>
          <w:u w:val="single"/>
        </w:rPr>
        <w:t xml:space="preserve">Beata Zysiak </w:t>
      </w:r>
      <w:r w:rsidR="001517E1">
        <w:t xml:space="preserve">– przedstawiła projekt </w:t>
      </w:r>
      <w:r w:rsidR="002E43CC">
        <w:t>uchwał</w:t>
      </w:r>
      <w:r w:rsidR="0049713B">
        <w:t>y dotyczycącej</w:t>
      </w:r>
      <w:r w:rsidR="001A1E55">
        <w:t xml:space="preserve"> </w:t>
      </w:r>
      <w:r w:rsidR="002E43CC">
        <w:t>zmian w budżecie Pow</w:t>
      </w:r>
      <w:r w:rsidR="0049713B">
        <w:t>iatu Tomaszowskiego na rok 2022.</w:t>
      </w:r>
    </w:p>
    <w:p w:rsidR="00891BBA" w:rsidRDefault="00891BBA" w:rsidP="00891BBA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E43CC">
        <w:rPr>
          <w:rFonts w:ascii="Times New Roman" w:eastAsia="Times New Roman" w:hAnsi="Times New Roman" w:cs="Times New Roman"/>
          <w:u w:val="single"/>
          <w:lang w:eastAsia="pl-PL"/>
        </w:rPr>
        <w:t xml:space="preserve">Przewodniczący Komisji Mariusz </w:t>
      </w:r>
      <w:r w:rsidRPr="002E43CC">
        <w:rPr>
          <w:rFonts w:ascii="Times New Roman" w:eastAsia="Times New Roman" w:hAnsi="Times New Roman" w:cs="Times New Roman"/>
          <w:lang w:eastAsia="pl-PL"/>
        </w:rPr>
        <w:t>Strzępek</w:t>
      </w:r>
      <w:r>
        <w:rPr>
          <w:rFonts w:ascii="Times New Roman" w:eastAsia="Times New Roman" w:hAnsi="Times New Roman" w:cs="Times New Roman"/>
          <w:lang w:eastAsia="pl-PL"/>
        </w:rPr>
        <w:t xml:space="preserve"> - </w:t>
      </w:r>
      <w:r w:rsidRPr="002E43CC">
        <w:rPr>
          <w:rFonts w:ascii="Times New Roman" w:eastAsia="Times New Roman" w:hAnsi="Times New Roman" w:cs="Times New Roman"/>
          <w:lang w:eastAsia="pl-PL"/>
        </w:rPr>
        <w:t>poddał pod głosowanie powyższy</w:t>
      </w:r>
      <w:r>
        <w:rPr>
          <w:rFonts w:ascii="Times New Roman" w:eastAsia="Times New Roman" w:hAnsi="Times New Roman" w:cs="Times New Roman"/>
          <w:lang w:eastAsia="pl-PL"/>
        </w:rPr>
        <w:t xml:space="preserve"> projekty uchwały.</w:t>
      </w:r>
      <w:r w:rsidRPr="002E43C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91BBA" w:rsidRDefault="00891BBA" w:rsidP="00891BBA">
      <w:pPr>
        <w:spacing w:before="120" w:after="0"/>
        <w:jc w:val="both"/>
      </w:pPr>
      <w:r w:rsidRPr="002E43CC">
        <w:rPr>
          <w:rFonts w:ascii="Times New Roman" w:eastAsia="Times New Roman" w:hAnsi="Times New Roman" w:cs="Times New Roman"/>
          <w:lang w:eastAsia="pl-PL"/>
        </w:rPr>
        <w:t>Komisja Zdrowia, Rodziny i Spraw Społecznych pozytywnie jednogłośnie  zaopiniowała przedstawiony projekt uchwał</w:t>
      </w:r>
      <w:r>
        <w:rPr>
          <w:rFonts w:ascii="Times New Roman" w:eastAsia="Times New Roman" w:hAnsi="Times New Roman" w:cs="Times New Roman"/>
          <w:lang w:eastAsia="pl-PL"/>
        </w:rPr>
        <w:t xml:space="preserve">y dotyczącej </w:t>
      </w:r>
      <w:r>
        <w:t>zmian w budżecie Powiatu Tomaszowskiego na rok 2022,</w:t>
      </w:r>
    </w:p>
    <w:p w:rsidR="00891BBA" w:rsidRDefault="00891BBA" w:rsidP="0049713B"/>
    <w:p w:rsidR="0049713B" w:rsidRDefault="0049713B" w:rsidP="008C4664">
      <w:pPr>
        <w:rPr>
          <w:b/>
        </w:rPr>
      </w:pPr>
      <w:r w:rsidRPr="0049713B">
        <w:rPr>
          <w:b/>
        </w:rPr>
        <w:t>Ad. 5. Rozpatrzenie i zaopiniowanie projektu Uchwały Rady Powiatu w Tomaszowie Mazowieckim w sprawie zmian Wieloletniej Prognozy Finansowej Powiatu Tomaszowskiego na lata 2022-2041</w:t>
      </w:r>
    </w:p>
    <w:p w:rsidR="0049713B" w:rsidRPr="00891BBA" w:rsidRDefault="0049713B" w:rsidP="008C4664">
      <w:r w:rsidRPr="006A6A24">
        <w:rPr>
          <w:u w:val="single"/>
        </w:rPr>
        <w:t xml:space="preserve">Skarbnik </w:t>
      </w:r>
      <w:r w:rsidR="00891BBA" w:rsidRPr="006A6A24">
        <w:rPr>
          <w:u w:val="single"/>
        </w:rPr>
        <w:t>Powiatu – Beata  Zysiak</w:t>
      </w:r>
      <w:r w:rsidR="00891BBA" w:rsidRPr="00891BBA">
        <w:t xml:space="preserve"> </w:t>
      </w:r>
      <w:r w:rsidRPr="00891BBA">
        <w:t xml:space="preserve"> - </w:t>
      </w:r>
      <w:r w:rsidR="00891BBA" w:rsidRPr="00891BBA">
        <w:t xml:space="preserve">przedstawiła projekt </w:t>
      </w:r>
      <w:r w:rsidR="00891BBA">
        <w:t>powyższej uchwały.</w:t>
      </w:r>
    </w:p>
    <w:p w:rsidR="002E43CC" w:rsidRDefault="002E43CC" w:rsidP="002E43CC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E43CC">
        <w:rPr>
          <w:rFonts w:ascii="Times New Roman" w:eastAsia="Times New Roman" w:hAnsi="Times New Roman" w:cs="Times New Roman"/>
          <w:u w:val="single"/>
          <w:lang w:eastAsia="pl-PL"/>
        </w:rPr>
        <w:lastRenderedPageBreak/>
        <w:t>Przewodn</w:t>
      </w:r>
      <w:r w:rsidR="000963B4">
        <w:rPr>
          <w:rFonts w:ascii="Times New Roman" w:eastAsia="Times New Roman" w:hAnsi="Times New Roman" w:cs="Times New Roman"/>
          <w:u w:val="single"/>
          <w:lang w:eastAsia="pl-PL"/>
        </w:rPr>
        <w:t xml:space="preserve">iczący Komisji Mariusz </w:t>
      </w:r>
      <w:r w:rsidR="000963B4" w:rsidRPr="000963B4">
        <w:rPr>
          <w:rFonts w:ascii="Times New Roman" w:eastAsia="Times New Roman" w:hAnsi="Times New Roman" w:cs="Times New Roman"/>
          <w:lang w:eastAsia="pl-PL"/>
        </w:rPr>
        <w:t>Strzępek</w:t>
      </w:r>
      <w:r w:rsidR="000963B4">
        <w:rPr>
          <w:rFonts w:ascii="Times New Roman" w:eastAsia="Times New Roman" w:hAnsi="Times New Roman" w:cs="Times New Roman"/>
          <w:lang w:eastAsia="pl-PL"/>
        </w:rPr>
        <w:t xml:space="preserve"> - </w:t>
      </w:r>
      <w:r w:rsidRPr="000963B4">
        <w:rPr>
          <w:rFonts w:ascii="Times New Roman" w:eastAsia="Times New Roman" w:hAnsi="Times New Roman" w:cs="Times New Roman"/>
          <w:lang w:eastAsia="pl-PL"/>
        </w:rPr>
        <w:t>poddał</w:t>
      </w:r>
      <w:r w:rsidRPr="002E43CC">
        <w:rPr>
          <w:rFonts w:ascii="Times New Roman" w:eastAsia="Times New Roman" w:hAnsi="Times New Roman" w:cs="Times New Roman"/>
          <w:lang w:eastAsia="pl-PL"/>
        </w:rPr>
        <w:t xml:space="preserve"> pod głosowanie powyższy</w:t>
      </w:r>
      <w:r>
        <w:rPr>
          <w:rFonts w:ascii="Times New Roman" w:eastAsia="Times New Roman" w:hAnsi="Times New Roman" w:cs="Times New Roman"/>
          <w:lang w:eastAsia="pl-PL"/>
        </w:rPr>
        <w:t xml:space="preserve"> projekty uchwały.</w:t>
      </w:r>
      <w:r w:rsidRPr="002E43C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277A0" w:rsidRDefault="002E43CC" w:rsidP="002E43CC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E43CC">
        <w:rPr>
          <w:rFonts w:ascii="Times New Roman" w:eastAsia="Times New Roman" w:hAnsi="Times New Roman" w:cs="Times New Roman"/>
          <w:lang w:eastAsia="pl-PL"/>
        </w:rPr>
        <w:t>Komisja Zdrowia, Rodziny i Spraw Społecznych pozytywnie jednogłośnie  zaopiniowała przedstawiony projekt uchwał</w:t>
      </w:r>
      <w:r>
        <w:rPr>
          <w:rFonts w:ascii="Times New Roman" w:eastAsia="Times New Roman" w:hAnsi="Times New Roman" w:cs="Times New Roman"/>
          <w:lang w:eastAsia="pl-PL"/>
        </w:rPr>
        <w:t xml:space="preserve">y dotyczącej </w:t>
      </w:r>
      <w:r w:rsidR="00891BBA">
        <w:rPr>
          <w:rFonts w:ascii="Times New Roman" w:eastAsia="Times New Roman" w:hAnsi="Times New Roman" w:cs="Times New Roman"/>
          <w:lang w:eastAsia="pl-PL"/>
        </w:rPr>
        <w:t>rozpatrzenia i zaopiniowania</w:t>
      </w:r>
      <w:r w:rsidR="00891BBA" w:rsidRPr="00891BBA">
        <w:rPr>
          <w:rFonts w:ascii="Times New Roman" w:eastAsia="Times New Roman" w:hAnsi="Times New Roman" w:cs="Times New Roman"/>
          <w:lang w:eastAsia="pl-PL"/>
        </w:rPr>
        <w:t xml:space="preserve"> projektu Uchwały Rady Powiatu w Tomaszowie Mazowieckim w sprawie zmian Wieloletniej Prognozy Finansowej Powiatu Tomaszowskiego na lata 2022-2041</w:t>
      </w:r>
    </w:p>
    <w:p w:rsidR="005A1AA3" w:rsidRDefault="005A1AA3" w:rsidP="002E43CC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A1AA3" w:rsidRPr="005A1AA3" w:rsidRDefault="008C3B2C" w:rsidP="005A1AA3">
      <w:pPr>
        <w:rPr>
          <w:b/>
        </w:rPr>
      </w:pPr>
      <w:r>
        <w:rPr>
          <w:b/>
        </w:rPr>
        <w:t>Ad. 6</w:t>
      </w:r>
      <w:r w:rsidR="005A1AA3" w:rsidRPr="0094049D">
        <w:rPr>
          <w:b/>
        </w:rPr>
        <w:t>.</w:t>
      </w:r>
      <w:r w:rsidRPr="008C3B2C">
        <w:t xml:space="preserve"> </w:t>
      </w:r>
      <w:r w:rsidRPr="008C3B2C">
        <w:rPr>
          <w:b/>
        </w:rPr>
        <w:t>Rozpatrzenie i zaopiniowanie projektu Uchwały Rady Powiatu w Tomaszowie Mazowieckim w sprawie określenia zadań realizowanych przez powiat tomaszowski w 2022 roku w ramach rehabilitacji zawodowej i społecznej osób niepełnosprawnych oraz wysokości środków Państwowego Funduszu Rehabilitacji Zawodowej i Społecznej osób niepełnosprawnych oraz wysokości środków Państwowego Funduszu Rehabilitacji Osób Niepełnosprawnych przeznaczonych na te zadania</w:t>
      </w:r>
      <w:r w:rsidR="005A1AA3" w:rsidRPr="0094049D">
        <w:rPr>
          <w:b/>
        </w:rPr>
        <w:t xml:space="preserve"> </w:t>
      </w:r>
    </w:p>
    <w:p w:rsidR="001A1E55" w:rsidRDefault="005A1AA3" w:rsidP="002E43CC">
      <w:pPr>
        <w:spacing w:before="120" w:after="0"/>
        <w:jc w:val="both"/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1A1E55" w:rsidRPr="0049713B">
        <w:rPr>
          <w:u w:val="single"/>
        </w:rPr>
        <w:t>yrektor PCPR – Andrzej Więckowski</w:t>
      </w:r>
      <w:r w:rsidR="00891BBA">
        <w:rPr>
          <w:u w:val="single"/>
        </w:rPr>
        <w:t xml:space="preserve"> </w:t>
      </w:r>
      <w:r w:rsidR="00891BBA">
        <w:t xml:space="preserve">– </w:t>
      </w:r>
      <w:r w:rsidR="00891BBA" w:rsidRPr="00891BBA">
        <w:t>przedstawił</w:t>
      </w:r>
      <w:r w:rsidR="00C1144A">
        <w:t xml:space="preserve"> </w:t>
      </w:r>
      <w:r w:rsidR="00891BBA">
        <w:t>projekt powyższej ustawy.</w:t>
      </w:r>
    </w:p>
    <w:p w:rsidR="00BA689B" w:rsidRDefault="00BA689B" w:rsidP="002E43CC">
      <w:pPr>
        <w:spacing w:before="120" w:after="0"/>
        <w:jc w:val="both"/>
      </w:pPr>
      <w:r w:rsidRPr="00BA689B">
        <w:rPr>
          <w:u w:val="single"/>
        </w:rPr>
        <w:t>Dyrektor PUP – Elżbieta Kudlik</w:t>
      </w:r>
      <w:r>
        <w:t xml:space="preserve"> – poinformowała, że biorąc pod uwagę zapotrzebowanie tomaszowskiego rynku pracy przeznaczą 45 tysięcy złotych na staże dla osób niepełnosprawnych, zostanie także utworzone 7 stanowisk pracy za kwotę 255 tysięcy złotych oraz udzielą 10 dotacji na rozpoczęcie działalności gospodarczej w kwocie po 30 tysięcy złotych dla każdej osoby co zamyka nam  kwotę 600 tysięcy złotych. </w:t>
      </w:r>
    </w:p>
    <w:p w:rsidR="00EC2A6A" w:rsidRDefault="00EC2A6A" w:rsidP="002E43CC">
      <w:pPr>
        <w:spacing w:before="120" w:after="0"/>
        <w:jc w:val="both"/>
      </w:pPr>
      <w:r w:rsidRPr="00134001">
        <w:rPr>
          <w:u w:val="single"/>
        </w:rPr>
        <w:t>Przewodniczący Komisji – Mariusz Strzępek</w:t>
      </w:r>
      <w:r>
        <w:t xml:space="preserve"> – zadał pytanie czy został utrzymany dotychczasowy limit dotyczący dofinansowania do sprzętu.</w:t>
      </w:r>
    </w:p>
    <w:p w:rsidR="00E04470" w:rsidRPr="00134001" w:rsidRDefault="00EC2A6A" w:rsidP="002E43CC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34001">
        <w:rPr>
          <w:u w:val="single"/>
        </w:rPr>
        <w:t>Dyrektor PCPR – Andrzej Więckowski</w:t>
      </w:r>
      <w:r>
        <w:t xml:space="preserve"> – odpowiedział, że limit został podniesiony już w zeszłym roku, ponieważ mają większość ilość środków do rozdysponowania na dofinansowania do sprzętu rehabilitacyjnego. Te limity w porównaniu do </w:t>
      </w:r>
      <w:r w:rsidR="001D329F">
        <w:t>zeszłego roku zważywszy na całkiem niezłą sytuację finansową  zostały utrzymane.</w:t>
      </w:r>
    </w:p>
    <w:p w:rsidR="004E60F7" w:rsidRDefault="002E43CC" w:rsidP="002E43CC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E43CC">
        <w:rPr>
          <w:rFonts w:ascii="Times New Roman" w:eastAsia="Times New Roman" w:hAnsi="Times New Roman" w:cs="Times New Roman"/>
          <w:u w:val="single"/>
          <w:lang w:eastAsia="pl-PL"/>
        </w:rPr>
        <w:t xml:space="preserve">Przewodniczący Komisji </w:t>
      </w:r>
      <w:r w:rsidR="00E04470" w:rsidRPr="00E04470">
        <w:rPr>
          <w:rFonts w:ascii="Times New Roman" w:eastAsia="Times New Roman" w:hAnsi="Times New Roman" w:cs="Times New Roman"/>
          <w:u w:val="single"/>
          <w:lang w:eastAsia="pl-PL"/>
        </w:rPr>
        <w:t>Mariusz Strzępek -</w:t>
      </w:r>
      <w:r w:rsidR="00E0447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E43CC">
        <w:rPr>
          <w:rFonts w:ascii="Times New Roman" w:eastAsia="Times New Roman" w:hAnsi="Times New Roman" w:cs="Times New Roman"/>
          <w:lang w:eastAsia="pl-PL"/>
        </w:rPr>
        <w:t>poddał pod głosowanie powyższy</w:t>
      </w:r>
      <w:r>
        <w:rPr>
          <w:rFonts w:ascii="Times New Roman" w:eastAsia="Times New Roman" w:hAnsi="Times New Roman" w:cs="Times New Roman"/>
          <w:lang w:eastAsia="pl-PL"/>
        </w:rPr>
        <w:t xml:space="preserve"> projekty uchwały.</w:t>
      </w:r>
      <w:r w:rsidRPr="002E43C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B3EF5" w:rsidRDefault="00AB3EF5" w:rsidP="002E43CC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E60F7" w:rsidRDefault="004E60F7" w:rsidP="004E60F7">
      <w:r w:rsidRPr="002E43CC">
        <w:rPr>
          <w:rFonts w:ascii="Times New Roman" w:eastAsia="Times New Roman" w:hAnsi="Times New Roman" w:cs="Times New Roman"/>
          <w:lang w:eastAsia="pl-PL"/>
        </w:rPr>
        <w:t>Komisja Zdrowia, Rodziny i Spraw Społecznych pozytywnie jednogłośnie  zaopiniowała przedstawiony projekt uchwał</w:t>
      </w:r>
      <w:r>
        <w:rPr>
          <w:rFonts w:ascii="Times New Roman" w:eastAsia="Times New Roman" w:hAnsi="Times New Roman" w:cs="Times New Roman"/>
          <w:lang w:eastAsia="pl-PL"/>
        </w:rPr>
        <w:t xml:space="preserve">y dotyczącej </w:t>
      </w:r>
      <w:r>
        <w:t>określenia zadań realizowanych przez powiat tomaszowski w 2022 roku w ramach rehabilitacji zawodowej i społecznej osób niepełnosprawnych oraz wysokości środków Państwowego Funduszu Rehabilitacji Zawodowej i Społecznej osób niepełnosprawnych oraz wysokości środków Państwowego Funduszu Rehabilitacji Osób Niepełnosprawnych przeznaczonych na te zadania.</w:t>
      </w:r>
    </w:p>
    <w:p w:rsidR="004E60F7" w:rsidRDefault="008C3B2C" w:rsidP="008C4664">
      <w:pPr>
        <w:rPr>
          <w:b/>
        </w:rPr>
      </w:pPr>
      <w:r>
        <w:rPr>
          <w:b/>
        </w:rPr>
        <w:t>Ad. 7.</w:t>
      </w:r>
      <w:r w:rsidRPr="008C3B2C">
        <w:t xml:space="preserve"> </w:t>
      </w:r>
      <w:r w:rsidRPr="008C3B2C">
        <w:rPr>
          <w:b/>
        </w:rPr>
        <w:t>Sprawozdanie z pracy Komisji Zdrowia, Rodziny i Spraw Społecznych za 2021 rok.</w:t>
      </w:r>
    </w:p>
    <w:p w:rsidR="000963B4" w:rsidRDefault="000963B4" w:rsidP="008C4664">
      <w:r w:rsidRPr="000963B4">
        <w:rPr>
          <w:u w:val="single"/>
        </w:rPr>
        <w:t>Przewodniczący Komisji – Mariusz Strzępek</w:t>
      </w:r>
      <w:r>
        <w:t xml:space="preserve"> – poinformował o możliwości wniesienia uwag do sprawozdania z pracy </w:t>
      </w:r>
      <w:r w:rsidRPr="000963B4">
        <w:t>Komisji Zdrowia, Rodziny i Spraw Społecznych za 2021 rok.</w:t>
      </w:r>
    </w:p>
    <w:p w:rsidR="008C3B2C" w:rsidRPr="00673825" w:rsidRDefault="000963B4" w:rsidP="008C4664">
      <w:r>
        <w:t xml:space="preserve">Uwag żadnych nie wniesiono. </w:t>
      </w:r>
    </w:p>
    <w:p w:rsidR="008C3B2C" w:rsidRDefault="008C3B2C" w:rsidP="008C4664">
      <w:pPr>
        <w:rPr>
          <w:b/>
        </w:rPr>
      </w:pPr>
      <w:r>
        <w:rPr>
          <w:b/>
        </w:rPr>
        <w:t>Ad. 8.</w:t>
      </w:r>
      <w:r w:rsidRPr="008C3B2C">
        <w:t xml:space="preserve"> </w:t>
      </w:r>
      <w:r w:rsidRPr="008C3B2C">
        <w:rPr>
          <w:b/>
        </w:rPr>
        <w:t>Wolne wnioski i sprawy różne</w:t>
      </w:r>
    </w:p>
    <w:p w:rsidR="00673825" w:rsidRDefault="00673825" w:rsidP="008C4664">
      <w:r w:rsidRPr="00BC18D7">
        <w:rPr>
          <w:u w:val="single"/>
        </w:rPr>
        <w:t>Przewodniczący Komisji – Mariusz</w:t>
      </w:r>
      <w:r>
        <w:t xml:space="preserve"> Strzępek </w:t>
      </w:r>
      <w:r w:rsidR="000C2CE0">
        <w:t>– zadał pytanie Pani Dyrektor PUP-u w jaki sposób Powiatowy Urząd Pracy może pomóc uchodźcom z Ukrainy.</w:t>
      </w:r>
    </w:p>
    <w:p w:rsidR="00033FC7" w:rsidRDefault="000C2CE0" w:rsidP="008C4664">
      <w:r w:rsidRPr="00BC18D7">
        <w:rPr>
          <w:u w:val="single"/>
        </w:rPr>
        <w:t>Dyrektor PUP – Elżbieta Kudlik</w:t>
      </w:r>
      <w:r>
        <w:t xml:space="preserve"> – odpowiedziała, że zgodnie z ustawą mogą stosować wszystkie </w:t>
      </w:r>
      <w:r w:rsidR="007C10EA">
        <w:t xml:space="preserve">formy pomocy dla osób z Ukrainy. Na ten moment </w:t>
      </w:r>
      <w:r w:rsidR="00BF59F6">
        <w:t xml:space="preserve">mają złożone 12 wniosków od pracodawców na staże, </w:t>
      </w:r>
      <w:r w:rsidR="00BF59F6">
        <w:lastRenderedPageBreak/>
        <w:t xml:space="preserve">oraz 32 osoby zarejestrowane jako osoby </w:t>
      </w:r>
      <w:r w:rsidR="00033FC7">
        <w:t xml:space="preserve">bezrobotne, a dla osób które przepracowały rok będą wypłacane zasiłki. Ofert pracy jest całkiem dużo, a bezrobocie w naszym powiecie maleje. </w:t>
      </w:r>
    </w:p>
    <w:p w:rsidR="00033FC7" w:rsidRDefault="00033FC7" w:rsidP="008C4664">
      <w:r w:rsidRPr="00BC18D7">
        <w:rPr>
          <w:u w:val="single"/>
        </w:rPr>
        <w:t>Członek Komisji – Piotr Kagankiewicz</w:t>
      </w:r>
      <w:r>
        <w:t xml:space="preserve"> – zwrócił się z prośbą do Pani Dyrektor Powiatowego Urzędu Pracy o wyławianie z pośród rejestrujących się Ukraińców i Ukrainek tych posiadających wykształcenie medyczne oraz informowali szpitale o takich osobach by te mogły je zatrudnić na 6 miesięczny staż, gdyż</w:t>
      </w:r>
      <w:r w:rsidR="004F0DEA">
        <w:t xml:space="preserve"> </w:t>
      </w:r>
      <w:r>
        <w:t xml:space="preserve"> deficyt zawodów medycznych jest ogromny. </w:t>
      </w:r>
    </w:p>
    <w:p w:rsidR="00033FC7" w:rsidRDefault="00033FC7" w:rsidP="008C4664">
      <w:r w:rsidRPr="00BC18D7">
        <w:rPr>
          <w:u w:val="single"/>
        </w:rPr>
        <w:t>Przewodniczący Mariusz Strzępek</w:t>
      </w:r>
      <w:r>
        <w:t xml:space="preserve"> – zadał pytanie członkowi Komisji Piotrowi Kagankiewiczowi odnośnie tabelek z wykazem zatrudnienia, które od niego otrzymali.</w:t>
      </w:r>
    </w:p>
    <w:p w:rsidR="000C2CE0" w:rsidRPr="00673825" w:rsidRDefault="00033FC7" w:rsidP="008C4664">
      <w:r w:rsidRPr="00BC18D7">
        <w:rPr>
          <w:u w:val="single"/>
        </w:rPr>
        <w:t xml:space="preserve">Członek Komisji – Piotr Kagankiewicz </w:t>
      </w:r>
      <w:r>
        <w:t xml:space="preserve">– Odpowiedział, że w tabelkach przedstawił poglądowo stan zatrudnienia na koniec 2014 </w:t>
      </w:r>
      <w:r w:rsidR="00BC18D7">
        <w:t xml:space="preserve">roku oraz na koniec 2021 roku z rozdzieleniem na poszczególne powiaty oraz uwzględnieniem liczby mieszkańców w danym powiecie. Poinformował również, że jesteśmy zdecydowanym liderem pod względem wzrostu zatrudnienia. Zatrudnienie w Starostwie Powiatowym w Tomaszowie Mazowieckim systematycznie wzrasta. </w:t>
      </w:r>
      <w:r>
        <w:t xml:space="preserve">  </w:t>
      </w:r>
      <w:r w:rsidR="000C2CE0">
        <w:t xml:space="preserve"> </w:t>
      </w:r>
    </w:p>
    <w:p w:rsidR="008C3B2C" w:rsidRDefault="008C3B2C" w:rsidP="008C4664">
      <w:pPr>
        <w:rPr>
          <w:b/>
        </w:rPr>
      </w:pPr>
      <w:r>
        <w:rPr>
          <w:b/>
        </w:rPr>
        <w:t>Ad. 9.</w:t>
      </w:r>
      <w:r w:rsidRPr="008C3B2C">
        <w:t xml:space="preserve"> </w:t>
      </w:r>
      <w:r w:rsidRPr="008C3B2C">
        <w:rPr>
          <w:b/>
        </w:rPr>
        <w:t>Zamknięcie posiedzenia</w:t>
      </w:r>
    </w:p>
    <w:p w:rsidR="00BC18D7" w:rsidRPr="00725F3B" w:rsidRDefault="00BC18D7" w:rsidP="00BC18D7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725F3B">
        <w:rPr>
          <w:rFonts w:ascii="Times New Roman" w:hAnsi="Times New Roman" w:cs="Times New Roman"/>
        </w:rPr>
        <w:t xml:space="preserve">W związku z wyczerpaniem porządku obrad </w:t>
      </w:r>
      <w:r>
        <w:rPr>
          <w:rFonts w:ascii="Times New Roman" w:hAnsi="Times New Roman" w:cs="Times New Roman"/>
        </w:rPr>
        <w:t>Pr</w:t>
      </w:r>
      <w:r w:rsidRPr="00725F3B">
        <w:rPr>
          <w:rFonts w:ascii="Times New Roman" w:hAnsi="Times New Roman" w:cs="Times New Roman"/>
        </w:rPr>
        <w:t xml:space="preserve">zewodniczący Komisji </w:t>
      </w:r>
      <w:r>
        <w:rPr>
          <w:rFonts w:ascii="Times New Roman" w:hAnsi="Times New Roman" w:cs="Times New Roman"/>
        </w:rPr>
        <w:t>Mariusz Strzępek</w:t>
      </w:r>
      <w:r>
        <w:rPr>
          <w:rFonts w:ascii="Times New Roman" w:hAnsi="Times New Roman" w:cs="Times New Roman"/>
        </w:rPr>
        <w:t xml:space="preserve"> </w:t>
      </w:r>
      <w:r w:rsidRPr="00725F3B">
        <w:rPr>
          <w:rFonts w:ascii="Times New Roman" w:eastAsia="Times New Roman" w:hAnsi="Times New Roman" w:cs="Times New Roman"/>
        </w:rPr>
        <w:t xml:space="preserve">zamknął posiedzenie komisji. </w:t>
      </w:r>
    </w:p>
    <w:p w:rsidR="00BC18D7" w:rsidRPr="00725F3B" w:rsidRDefault="00BC18D7" w:rsidP="00BC18D7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725F3B">
        <w:rPr>
          <w:rFonts w:ascii="Times New Roman" w:hAnsi="Times New Roman" w:cs="Times New Roman"/>
        </w:rPr>
        <w:t>Na tym protokół zakończono i podpisano.</w:t>
      </w:r>
    </w:p>
    <w:p w:rsidR="00BC18D7" w:rsidRPr="00725F3B" w:rsidRDefault="00BC18D7" w:rsidP="00BC18D7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BC18D7" w:rsidRDefault="00BC18D7" w:rsidP="00BC18D7">
      <w:pPr>
        <w:spacing w:after="0" w:line="276" w:lineRule="auto"/>
        <w:ind w:left="4950" w:hanging="4950"/>
        <w:rPr>
          <w:rFonts w:ascii="Times New Roman" w:hAnsi="Times New Roman" w:cs="Times New Roman"/>
        </w:rPr>
      </w:pPr>
      <w:r w:rsidRPr="00725F3B">
        <w:rPr>
          <w:rFonts w:ascii="Times New Roman" w:hAnsi="Times New Roman" w:cs="Times New Roman"/>
        </w:rPr>
        <w:t>Protokołowała</w:t>
      </w:r>
      <w:r w:rsidRPr="00725F3B">
        <w:rPr>
          <w:rFonts w:ascii="Times New Roman" w:hAnsi="Times New Roman" w:cs="Times New Roman"/>
        </w:rPr>
        <w:tab/>
      </w:r>
      <w:r w:rsidRPr="00725F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</w:t>
      </w:r>
      <w:r w:rsidRPr="00725F3B">
        <w:rPr>
          <w:rFonts w:ascii="Times New Roman" w:hAnsi="Times New Roman" w:cs="Times New Roman"/>
        </w:rPr>
        <w:t xml:space="preserve">rzewodniczący Komisji </w:t>
      </w:r>
      <w:r>
        <w:rPr>
          <w:rFonts w:ascii="Times New Roman" w:hAnsi="Times New Roman" w:cs="Times New Roman"/>
        </w:rPr>
        <w:t xml:space="preserve">Zdrowia, Rodziny i Spraw Społecznych </w:t>
      </w:r>
    </w:p>
    <w:p w:rsidR="00BC18D7" w:rsidRPr="00725F3B" w:rsidRDefault="00BC18D7" w:rsidP="00BC18D7">
      <w:pPr>
        <w:spacing w:after="0" w:line="276" w:lineRule="auto"/>
        <w:ind w:left="4950" w:hanging="4950"/>
        <w:rPr>
          <w:rFonts w:ascii="Times New Roman" w:hAnsi="Times New Roman" w:cs="Times New Roman"/>
        </w:rPr>
      </w:pPr>
    </w:p>
    <w:p w:rsidR="00BC18D7" w:rsidRPr="00DF5A19" w:rsidRDefault="00BC18D7" w:rsidP="00BC18D7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Wiktoria Muszyńska </w:t>
      </w:r>
      <w:r w:rsidRPr="00725F3B">
        <w:rPr>
          <w:rFonts w:ascii="Times New Roman" w:hAnsi="Times New Roman" w:cs="Times New Roman"/>
        </w:rPr>
        <w:tab/>
      </w:r>
      <w:r w:rsidRPr="00725F3B">
        <w:rPr>
          <w:rFonts w:ascii="Times New Roman" w:hAnsi="Times New Roman" w:cs="Times New Roman"/>
        </w:rPr>
        <w:tab/>
      </w:r>
      <w:r w:rsidRPr="00725F3B">
        <w:rPr>
          <w:rFonts w:ascii="Times New Roman" w:hAnsi="Times New Roman" w:cs="Times New Roman"/>
        </w:rPr>
        <w:tab/>
      </w:r>
      <w:r w:rsidRPr="00725F3B">
        <w:rPr>
          <w:rFonts w:ascii="Times New Roman" w:hAnsi="Times New Roman" w:cs="Times New Roman"/>
        </w:rPr>
        <w:tab/>
      </w:r>
      <w:r w:rsidRPr="00725F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Mariusz Strzępek</w:t>
      </w:r>
    </w:p>
    <w:p w:rsidR="00BC18D7" w:rsidRDefault="00BC18D7" w:rsidP="008C4664"/>
    <w:sectPr w:rsidR="00BC1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96D" w:rsidRDefault="00DE696D" w:rsidP="0049713B">
      <w:pPr>
        <w:spacing w:after="0" w:line="240" w:lineRule="auto"/>
      </w:pPr>
      <w:r>
        <w:separator/>
      </w:r>
    </w:p>
  </w:endnote>
  <w:endnote w:type="continuationSeparator" w:id="0">
    <w:p w:rsidR="00DE696D" w:rsidRDefault="00DE696D" w:rsidP="0049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96D" w:rsidRDefault="00DE696D" w:rsidP="0049713B">
      <w:pPr>
        <w:spacing w:after="0" w:line="240" w:lineRule="auto"/>
      </w:pPr>
      <w:r>
        <w:separator/>
      </w:r>
    </w:p>
  </w:footnote>
  <w:footnote w:type="continuationSeparator" w:id="0">
    <w:p w:rsidR="00DE696D" w:rsidRDefault="00DE696D" w:rsidP="00497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64"/>
    <w:rsid w:val="00033FC7"/>
    <w:rsid w:val="000963B4"/>
    <w:rsid w:val="000C2CE0"/>
    <w:rsid w:val="000D64BA"/>
    <w:rsid w:val="001277A0"/>
    <w:rsid w:val="00134001"/>
    <w:rsid w:val="001517E1"/>
    <w:rsid w:val="00164760"/>
    <w:rsid w:val="00186E8A"/>
    <w:rsid w:val="001A1E55"/>
    <w:rsid w:val="001D329F"/>
    <w:rsid w:val="002A5567"/>
    <w:rsid w:val="002E43CC"/>
    <w:rsid w:val="00354907"/>
    <w:rsid w:val="00466698"/>
    <w:rsid w:val="0049713B"/>
    <w:rsid w:val="004E60F7"/>
    <w:rsid w:val="004F0DEA"/>
    <w:rsid w:val="00505ECA"/>
    <w:rsid w:val="005A1AA3"/>
    <w:rsid w:val="00673825"/>
    <w:rsid w:val="00690FD3"/>
    <w:rsid w:val="006A6A24"/>
    <w:rsid w:val="006E3DA1"/>
    <w:rsid w:val="007C10EA"/>
    <w:rsid w:val="00891BBA"/>
    <w:rsid w:val="008C3B2C"/>
    <w:rsid w:val="008C4664"/>
    <w:rsid w:val="0094049D"/>
    <w:rsid w:val="00AB3EF5"/>
    <w:rsid w:val="00AB6C2F"/>
    <w:rsid w:val="00B560E2"/>
    <w:rsid w:val="00BA689B"/>
    <w:rsid w:val="00BB38EC"/>
    <w:rsid w:val="00BC18D7"/>
    <w:rsid w:val="00BF59F6"/>
    <w:rsid w:val="00C1144A"/>
    <w:rsid w:val="00DE696D"/>
    <w:rsid w:val="00E04470"/>
    <w:rsid w:val="00E91939"/>
    <w:rsid w:val="00EC2A6A"/>
    <w:rsid w:val="00EE1C63"/>
    <w:rsid w:val="00FD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33E31-705D-45C1-B226-27C43EFC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3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49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7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13B"/>
  </w:style>
  <w:style w:type="paragraph" w:styleId="Stopka">
    <w:name w:val="footer"/>
    <w:basedOn w:val="Normalny"/>
    <w:link w:val="StopkaZnak"/>
    <w:uiPriority w:val="99"/>
    <w:unhideWhenUsed/>
    <w:rsid w:val="00497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959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Muszyńska</dc:creator>
  <cp:keywords/>
  <dc:description/>
  <cp:lastModifiedBy>Wiktoria Muszyńska</cp:lastModifiedBy>
  <cp:revision>3</cp:revision>
  <dcterms:created xsi:type="dcterms:W3CDTF">2022-04-21T07:59:00Z</dcterms:created>
  <dcterms:modified xsi:type="dcterms:W3CDTF">2022-04-21T07:59:00Z</dcterms:modified>
</cp:coreProperties>
</file>