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1B2" w14:textId="40A82485" w:rsidR="00204132" w:rsidRPr="00234987" w:rsidRDefault="00204132" w:rsidP="00204132">
      <w:pPr>
        <w:spacing w:before="100" w:beforeAutospacing="1" w:after="100" w:afterAutospacing="1"/>
        <w:rPr>
          <w:b/>
          <w:bCs/>
        </w:rPr>
      </w:pPr>
      <w:r w:rsidRPr="0020456C">
        <w:rPr>
          <w:b/>
          <w:bCs/>
        </w:rPr>
        <w:t>BRP.0012.6.</w:t>
      </w:r>
      <w:r>
        <w:rPr>
          <w:b/>
          <w:bCs/>
        </w:rPr>
        <w:t>2.2022</w:t>
      </w:r>
    </w:p>
    <w:p w14:paraId="62582F73" w14:textId="51F12AB0" w:rsidR="00204132" w:rsidRPr="00F6100F" w:rsidRDefault="00204132" w:rsidP="00204132">
      <w:pPr>
        <w:spacing w:before="100" w:beforeAutospacing="1" w:after="100" w:afterAutospacing="1"/>
        <w:jc w:val="center"/>
      </w:pPr>
      <w:r w:rsidRPr="00F6100F">
        <w:rPr>
          <w:b/>
          <w:bCs/>
          <w:sz w:val="36"/>
          <w:szCs w:val="36"/>
        </w:rPr>
        <w:t xml:space="preserve">PROTOKÓŁ </w:t>
      </w:r>
      <w:r w:rsidRPr="00F6100F">
        <w:rPr>
          <w:b/>
          <w:sz w:val="36"/>
        </w:rPr>
        <w:t>4</w:t>
      </w:r>
      <w:r>
        <w:rPr>
          <w:b/>
          <w:sz w:val="36"/>
        </w:rPr>
        <w:t>4</w:t>
      </w:r>
      <w:r w:rsidRPr="00F6100F">
        <w:rPr>
          <w:b/>
          <w:sz w:val="36"/>
        </w:rPr>
        <w:t>/202</w:t>
      </w:r>
      <w:r>
        <w:rPr>
          <w:b/>
          <w:sz w:val="36"/>
        </w:rPr>
        <w:t>2</w:t>
      </w:r>
    </w:p>
    <w:p w14:paraId="6C213D4B" w14:textId="3685AE07" w:rsidR="00204132" w:rsidRPr="00F6100F" w:rsidRDefault="00204132" w:rsidP="00204132">
      <w:pPr>
        <w:spacing w:before="100" w:beforeAutospacing="1" w:after="100" w:afterAutospacing="1"/>
        <w:jc w:val="center"/>
        <w:rPr>
          <w:b/>
        </w:rPr>
      </w:pPr>
      <w:r w:rsidRPr="00F6100F">
        <w:rPr>
          <w:b/>
        </w:rPr>
        <w:t xml:space="preserve">z posiedzenia Komisji Rewizyjnej w dniu </w:t>
      </w:r>
      <w:r>
        <w:rPr>
          <w:b/>
        </w:rPr>
        <w:t>17</w:t>
      </w:r>
      <w:r w:rsidRPr="00F6100F">
        <w:rPr>
          <w:b/>
        </w:rPr>
        <w:t xml:space="preserve"> </w:t>
      </w:r>
      <w:r>
        <w:rPr>
          <w:b/>
        </w:rPr>
        <w:t xml:space="preserve">lutego </w:t>
      </w:r>
      <w:r w:rsidRPr="00F6100F">
        <w:rPr>
          <w:b/>
        </w:rPr>
        <w:t>202</w:t>
      </w:r>
      <w:r>
        <w:rPr>
          <w:b/>
        </w:rPr>
        <w:t>2</w:t>
      </w:r>
      <w:r w:rsidRPr="00F6100F">
        <w:rPr>
          <w:b/>
        </w:rPr>
        <w:t xml:space="preserve"> r. </w:t>
      </w:r>
    </w:p>
    <w:p w14:paraId="52396360" w14:textId="77777777" w:rsidR="00204132" w:rsidRPr="009A4B8D" w:rsidRDefault="00204132" w:rsidP="00204132">
      <w:pPr>
        <w:spacing w:before="100" w:beforeAutospacing="1" w:after="100" w:afterAutospacing="1"/>
        <w:ind w:firstLine="709"/>
        <w:jc w:val="both"/>
        <w:rPr>
          <w:sz w:val="22"/>
          <w:szCs w:val="22"/>
        </w:rPr>
      </w:pPr>
      <w:r w:rsidRPr="00F6100F">
        <w:rPr>
          <w:sz w:val="22"/>
          <w:szCs w:val="22"/>
        </w:rPr>
        <w:t xml:space="preserve">Posiedzenie otworzył Przewodniczący Komisji </w:t>
      </w:r>
      <w:r w:rsidRPr="00F6100F">
        <w:rPr>
          <w:rFonts w:eastAsia="Times New Roman"/>
          <w:color w:val="000000"/>
          <w:sz w:val="22"/>
          <w:szCs w:val="22"/>
        </w:rPr>
        <w:t xml:space="preserve">Rewizyjnej Włodzimierz Justyna o godzinie 14.00, </w:t>
      </w:r>
      <w:r w:rsidRPr="00F6100F">
        <w:rPr>
          <w:sz w:val="22"/>
          <w:szCs w:val="22"/>
        </w:rPr>
        <w:t>powitał zebranych i zaproponował następujący porządek posiedzenia:</w:t>
      </w:r>
    </w:p>
    <w:p w14:paraId="69B9BC15" w14:textId="77777777" w:rsidR="00204132" w:rsidRPr="00204132" w:rsidRDefault="00204132" w:rsidP="00204132">
      <w:pPr>
        <w:rPr>
          <w:rFonts w:eastAsia="Times New Roman"/>
          <w:sz w:val="22"/>
          <w:szCs w:val="22"/>
        </w:rPr>
      </w:pPr>
      <w:r w:rsidRPr="00204132">
        <w:rPr>
          <w:rFonts w:eastAsia="Times New Roman"/>
          <w:sz w:val="22"/>
          <w:szCs w:val="22"/>
        </w:rPr>
        <w:t>1. Otwarcie posiedzenia</w:t>
      </w:r>
    </w:p>
    <w:p w14:paraId="15716DDE" w14:textId="77777777" w:rsidR="00204132" w:rsidRPr="00204132" w:rsidRDefault="00204132" w:rsidP="00204132">
      <w:pPr>
        <w:rPr>
          <w:rFonts w:eastAsia="Times New Roman"/>
          <w:sz w:val="22"/>
          <w:szCs w:val="22"/>
        </w:rPr>
      </w:pPr>
      <w:r w:rsidRPr="00204132">
        <w:rPr>
          <w:rFonts w:eastAsia="Times New Roman"/>
          <w:sz w:val="22"/>
          <w:szCs w:val="22"/>
        </w:rPr>
        <w:t>2. Stwierdzenie prawomocności posiedzenia</w:t>
      </w:r>
    </w:p>
    <w:p w14:paraId="3B9087E9" w14:textId="77777777" w:rsidR="00204132" w:rsidRPr="00204132" w:rsidRDefault="00204132" w:rsidP="00204132">
      <w:pPr>
        <w:rPr>
          <w:rFonts w:eastAsia="Times New Roman"/>
          <w:sz w:val="22"/>
          <w:szCs w:val="22"/>
        </w:rPr>
      </w:pPr>
      <w:r w:rsidRPr="00204132">
        <w:rPr>
          <w:rFonts w:eastAsia="Times New Roman"/>
          <w:sz w:val="22"/>
          <w:szCs w:val="22"/>
        </w:rPr>
        <w:t>3. Przyjęcie porządku posiedzenia</w:t>
      </w:r>
    </w:p>
    <w:p w14:paraId="32BABA34" w14:textId="77777777" w:rsidR="00204132" w:rsidRPr="00204132" w:rsidRDefault="00204132" w:rsidP="00204132">
      <w:pPr>
        <w:rPr>
          <w:rFonts w:eastAsia="Times New Roman"/>
          <w:sz w:val="22"/>
          <w:szCs w:val="22"/>
        </w:rPr>
      </w:pPr>
      <w:r w:rsidRPr="00204132">
        <w:rPr>
          <w:rFonts w:eastAsia="Times New Roman"/>
          <w:sz w:val="22"/>
          <w:szCs w:val="22"/>
        </w:rPr>
        <w:t>4. Przyjęcie protokołu z posiedzenia komisji w miesiącu styczniu 2022 r.</w:t>
      </w:r>
    </w:p>
    <w:p w14:paraId="40863E73" w14:textId="77777777" w:rsidR="00204132" w:rsidRPr="00204132" w:rsidRDefault="00204132" w:rsidP="00204132">
      <w:pPr>
        <w:rPr>
          <w:rFonts w:eastAsia="Times New Roman"/>
          <w:sz w:val="22"/>
          <w:szCs w:val="22"/>
        </w:rPr>
      </w:pPr>
      <w:r w:rsidRPr="00204132">
        <w:rPr>
          <w:rFonts w:eastAsia="Times New Roman"/>
          <w:sz w:val="22"/>
          <w:szCs w:val="22"/>
        </w:rPr>
        <w:t>5. Informacja dot. inwestycji - budowy hali sportowej przy II LO</w:t>
      </w:r>
    </w:p>
    <w:p w14:paraId="79168848" w14:textId="77777777" w:rsidR="00204132" w:rsidRPr="00204132" w:rsidRDefault="00204132" w:rsidP="00204132">
      <w:pPr>
        <w:rPr>
          <w:rFonts w:eastAsia="Times New Roman"/>
          <w:sz w:val="22"/>
          <w:szCs w:val="22"/>
        </w:rPr>
      </w:pPr>
      <w:r w:rsidRPr="00204132">
        <w:rPr>
          <w:rFonts w:eastAsia="Times New Roman"/>
          <w:sz w:val="22"/>
          <w:szCs w:val="22"/>
        </w:rPr>
        <w:t>6. Informacja dot. zatrudnienia w Starostwie i podległych jednostkach</w:t>
      </w:r>
    </w:p>
    <w:p w14:paraId="70772F6F" w14:textId="21401931" w:rsidR="00204132" w:rsidRPr="00204132" w:rsidRDefault="00204132" w:rsidP="00204132">
      <w:pPr>
        <w:rPr>
          <w:rFonts w:eastAsia="Times New Roman"/>
          <w:sz w:val="22"/>
          <w:szCs w:val="22"/>
        </w:rPr>
      </w:pPr>
      <w:r w:rsidRPr="00204132">
        <w:rPr>
          <w:rFonts w:eastAsia="Times New Roman"/>
          <w:sz w:val="22"/>
          <w:szCs w:val="22"/>
        </w:rPr>
        <w:t xml:space="preserve">7. </w:t>
      </w:r>
      <w:r w:rsidR="001A6B5B">
        <w:rPr>
          <w:rFonts w:eastAsia="Times New Roman"/>
          <w:sz w:val="22"/>
          <w:szCs w:val="22"/>
        </w:rPr>
        <w:t>Z</w:t>
      </w:r>
      <w:r w:rsidRPr="00204132">
        <w:rPr>
          <w:rFonts w:eastAsia="Times New Roman"/>
          <w:sz w:val="22"/>
          <w:szCs w:val="22"/>
        </w:rPr>
        <w:t>aplanowanie kontroli w DPS nr 1</w:t>
      </w:r>
    </w:p>
    <w:p w14:paraId="2763AA24" w14:textId="77777777" w:rsidR="00204132" w:rsidRPr="00204132" w:rsidRDefault="00204132" w:rsidP="00204132">
      <w:pPr>
        <w:rPr>
          <w:rFonts w:eastAsia="Times New Roman"/>
          <w:sz w:val="22"/>
          <w:szCs w:val="22"/>
        </w:rPr>
      </w:pPr>
      <w:r w:rsidRPr="00204132">
        <w:rPr>
          <w:rFonts w:eastAsia="Times New Roman"/>
          <w:sz w:val="22"/>
          <w:szCs w:val="22"/>
        </w:rPr>
        <w:t>8. Wolne wnioski i sprawy różne</w:t>
      </w:r>
    </w:p>
    <w:p w14:paraId="3582E173" w14:textId="77777777" w:rsidR="00204132" w:rsidRPr="00204132" w:rsidRDefault="00204132" w:rsidP="00204132">
      <w:pPr>
        <w:rPr>
          <w:rFonts w:eastAsia="Times New Roman"/>
          <w:sz w:val="22"/>
          <w:szCs w:val="22"/>
        </w:rPr>
      </w:pPr>
      <w:r w:rsidRPr="00204132">
        <w:rPr>
          <w:rFonts w:eastAsia="Times New Roman"/>
          <w:sz w:val="22"/>
          <w:szCs w:val="22"/>
        </w:rPr>
        <w:t>9. Zamknięcie posiedzenia komisji</w:t>
      </w:r>
    </w:p>
    <w:p w14:paraId="371BDDFB" w14:textId="77777777" w:rsidR="00204132" w:rsidRPr="005A429A" w:rsidRDefault="00204132" w:rsidP="00204132">
      <w:pPr>
        <w:rPr>
          <w:sz w:val="22"/>
          <w:szCs w:val="22"/>
        </w:rPr>
      </w:pPr>
    </w:p>
    <w:p w14:paraId="431FB05D" w14:textId="77777777" w:rsidR="00204132" w:rsidRPr="005A429A" w:rsidRDefault="00204132" w:rsidP="00204132">
      <w:pPr>
        <w:spacing w:before="120" w:line="259" w:lineRule="auto"/>
        <w:jc w:val="both"/>
        <w:rPr>
          <w:b/>
          <w:bCs/>
          <w:sz w:val="22"/>
          <w:szCs w:val="22"/>
        </w:rPr>
      </w:pPr>
      <w:r w:rsidRPr="005A429A">
        <w:rPr>
          <w:b/>
          <w:bCs/>
          <w:sz w:val="22"/>
          <w:szCs w:val="22"/>
        </w:rPr>
        <w:t>Ad. 3. Przyjęcie porządku posiedzenia</w:t>
      </w:r>
    </w:p>
    <w:p w14:paraId="0967B72A" w14:textId="77777777" w:rsidR="00204132" w:rsidRPr="005A429A" w:rsidRDefault="00204132" w:rsidP="00204132">
      <w:pPr>
        <w:spacing w:before="120" w:line="259" w:lineRule="auto"/>
        <w:jc w:val="both"/>
        <w:rPr>
          <w:sz w:val="22"/>
          <w:szCs w:val="22"/>
        </w:rPr>
      </w:pPr>
      <w:r w:rsidRPr="005A429A">
        <w:rPr>
          <w:sz w:val="22"/>
          <w:szCs w:val="22"/>
        </w:rPr>
        <w:t>Uwag do porządku nie zgłoszono.</w:t>
      </w:r>
    </w:p>
    <w:p w14:paraId="7C47D900" w14:textId="2D36323B" w:rsidR="00204132" w:rsidRPr="005A429A" w:rsidRDefault="00204132" w:rsidP="00204132">
      <w:pPr>
        <w:spacing w:before="120" w:line="259" w:lineRule="auto"/>
        <w:jc w:val="both"/>
        <w:rPr>
          <w:rFonts w:eastAsia="Times New Roman"/>
          <w:b/>
          <w:bCs/>
          <w:sz w:val="22"/>
          <w:szCs w:val="22"/>
        </w:rPr>
      </w:pPr>
      <w:r w:rsidRPr="005A429A">
        <w:rPr>
          <w:b/>
          <w:bCs/>
          <w:sz w:val="22"/>
          <w:szCs w:val="22"/>
        </w:rPr>
        <w:t xml:space="preserve">Ad. </w:t>
      </w:r>
      <w:r w:rsidRPr="00204132">
        <w:rPr>
          <w:rFonts w:eastAsia="Times New Roman"/>
          <w:b/>
          <w:bCs/>
          <w:sz w:val="22"/>
          <w:szCs w:val="22"/>
        </w:rPr>
        <w:t>4. Przyjęcie protokołu z posiedzenia komisji w miesiącu styczniu 2022 r.</w:t>
      </w:r>
    </w:p>
    <w:p w14:paraId="1331BE21" w14:textId="6C6DDE5E" w:rsidR="00204132" w:rsidRPr="005A429A" w:rsidRDefault="00204132" w:rsidP="00204132">
      <w:pPr>
        <w:spacing w:before="120" w:line="259" w:lineRule="auto"/>
        <w:jc w:val="both"/>
        <w:rPr>
          <w:sz w:val="22"/>
          <w:szCs w:val="22"/>
        </w:rPr>
      </w:pPr>
      <w:r w:rsidRPr="005A429A">
        <w:rPr>
          <w:rFonts w:eastAsia="Times New Roman"/>
          <w:sz w:val="22"/>
          <w:szCs w:val="22"/>
        </w:rPr>
        <w:t>Uwag do protokołu nie zgłoszono. Protokół został przyjęty.</w:t>
      </w:r>
    </w:p>
    <w:p w14:paraId="29C10E6F" w14:textId="4DF8B6A8" w:rsidR="00204132" w:rsidRPr="005A429A" w:rsidRDefault="00204132" w:rsidP="00204132">
      <w:pPr>
        <w:spacing w:before="120" w:line="259" w:lineRule="auto"/>
        <w:jc w:val="both"/>
        <w:rPr>
          <w:rFonts w:eastAsia="Times New Roman"/>
          <w:b/>
          <w:bCs/>
          <w:sz w:val="22"/>
          <w:szCs w:val="22"/>
        </w:rPr>
      </w:pPr>
      <w:r w:rsidRPr="005A429A">
        <w:rPr>
          <w:rFonts w:eastAsia="Times New Roman"/>
          <w:b/>
          <w:bCs/>
          <w:sz w:val="22"/>
          <w:szCs w:val="22"/>
        </w:rPr>
        <w:t xml:space="preserve">Ad. </w:t>
      </w:r>
      <w:r w:rsidRPr="00204132">
        <w:rPr>
          <w:rFonts w:eastAsia="Times New Roman"/>
          <w:b/>
          <w:bCs/>
          <w:sz w:val="22"/>
          <w:szCs w:val="22"/>
        </w:rPr>
        <w:t>5. Informacja dot. inwestycji - budowy hali sportowej przy II LO</w:t>
      </w:r>
    </w:p>
    <w:p w14:paraId="59842445" w14:textId="3170F82E" w:rsidR="00204132" w:rsidRDefault="005A429A" w:rsidP="00204132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E862BF">
        <w:rPr>
          <w:rFonts w:eastAsia="Times New Roman"/>
          <w:sz w:val="22"/>
          <w:szCs w:val="22"/>
          <w:u w:val="single"/>
        </w:rPr>
        <w:t xml:space="preserve">Wydziału Inwestycji i Pozyskiwania Środków Pomocowych - </w:t>
      </w:r>
      <w:r w:rsidR="00204132" w:rsidRPr="00E862BF">
        <w:rPr>
          <w:rFonts w:eastAsia="Times New Roman"/>
          <w:sz w:val="22"/>
          <w:szCs w:val="22"/>
          <w:u w:val="single"/>
        </w:rPr>
        <w:t xml:space="preserve">Marzena </w:t>
      </w:r>
      <w:proofErr w:type="spellStart"/>
      <w:r w:rsidR="00204132" w:rsidRPr="00E862BF">
        <w:rPr>
          <w:rFonts w:eastAsia="Times New Roman"/>
          <w:sz w:val="22"/>
          <w:szCs w:val="22"/>
          <w:u w:val="single"/>
        </w:rPr>
        <w:t>Mencfel</w:t>
      </w:r>
      <w:proofErr w:type="spellEnd"/>
      <w:r w:rsidR="00204132" w:rsidRPr="005A429A">
        <w:rPr>
          <w:rFonts w:eastAsia="Times New Roman"/>
          <w:sz w:val="22"/>
          <w:szCs w:val="22"/>
        </w:rPr>
        <w:t xml:space="preserve"> – </w:t>
      </w:r>
      <w:r w:rsidR="00FE6799">
        <w:rPr>
          <w:rFonts w:eastAsia="Times New Roman"/>
          <w:sz w:val="22"/>
          <w:szCs w:val="22"/>
        </w:rPr>
        <w:t xml:space="preserve">poinformowała, że </w:t>
      </w:r>
      <w:r>
        <w:rPr>
          <w:rFonts w:eastAsia="Times New Roman"/>
          <w:sz w:val="22"/>
          <w:szCs w:val="22"/>
        </w:rPr>
        <w:t>2</w:t>
      </w:r>
      <w:r w:rsidR="009A74E4">
        <w:rPr>
          <w:rFonts w:eastAsia="Times New Roman"/>
          <w:sz w:val="22"/>
          <w:szCs w:val="22"/>
        </w:rPr>
        <w:t>8</w:t>
      </w:r>
      <w:r>
        <w:rPr>
          <w:rFonts w:eastAsia="Times New Roman"/>
          <w:sz w:val="22"/>
          <w:szCs w:val="22"/>
        </w:rPr>
        <w:t xml:space="preserve"> stycznia otrzymano dokumentację projektowo-kosztorysow</w:t>
      </w:r>
      <w:r w:rsidR="009A74E4">
        <w:rPr>
          <w:rFonts w:eastAsia="Times New Roman"/>
          <w:sz w:val="22"/>
          <w:szCs w:val="22"/>
        </w:rPr>
        <w:t>ą i w tej chwili trwa jej weryfikacja. Jeżeli nie będzie żadnych uwag przygot</w:t>
      </w:r>
      <w:r w:rsidR="00FE6799">
        <w:rPr>
          <w:rFonts w:eastAsia="Times New Roman"/>
          <w:sz w:val="22"/>
          <w:szCs w:val="22"/>
        </w:rPr>
        <w:t>owany zostanie</w:t>
      </w:r>
      <w:r w:rsidR="009A74E4">
        <w:rPr>
          <w:rFonts w:eastAsia="Times New Roman"/>
          <w:sz w:val="22"/>
          <w:szCs w:val="22"/>
        </w:rPr>
        <w:t xml:space="preserve"> projekt umowy</w:t>
      </w:r>
      <w:r w:rsidR="00FE6799">
        <w:rPr>
          <w:rFonts w:eastAsia="Times New Roman"/>
          <w:sz w:val="22"/>
          <w:szCs w:val="22"/>
        </w:rPr>
        <w:t>,</w:t>
      </w:r>
      <w:r w:rsidR="009A74E4">
        <w:rPr>
          <w:rFonts w:eastAsia="Times New Roman"/>
          <w:sz w:val="22"/>
          <w:szCs w:val="22"/>
        </w:rPr>
        <w:t xml:space="preserve"> </w:t>
      </w:r>
      <w:r w:rsidR="00FE6799">
        <w:rPr>
          <w:rFonts w:eastAsia="Times New Roman"/>
          <w:sz w:val="22"/>
          <w:szCs w:val="22"/>
        </w:rPr>
        <w:t>a następnie</w:t>
      </w:r>
      <w:r w:rsidR="009A74E4">
        <w:rPr>
          <w:rFonts w:eastAsia="Times New Roman"/>
          <w:sz w:val="22"/>
          <w:szCs w:val="22"/>
        </w:rPr>
        <w:t xml:space="preserve"> wszelkie niezbędne dokumenty </w:t>
      </w:r>
      <w:r w:rsidR="00FE6799">
        <w:rPr>
          <w:rFonts w:eastAsia="Times New Roman"/>
          <w:sz w:val="22"/>
          <w:szCs w:val="22"/>
        </w:rPr>
        <w:t>do</w:t>
      </w:r>
      <w:r w:rsidR="009A74E4">
        <w:rPr>
          <w:rFonts w:eastAsia="Times New Roman"/>
          <w:sz w:val="22"/>
          <w:szCs w:val="22"/>
        </w:rPr>
        <w:t xml:space="preserve"> uruchomi</w:t>
      </w:r>
      <w:r w:rsidR="00FE6799">
        <w:rPr>
          <w:rFonts w:eastAsia="Times New Roman"/>
          <w:sz w:val="22"/>
          <w:szCs w:val="22"/>
        </w:rPr>
        <w:t>enia</w:t>
      </w:r>
      <w:r w:rsidR="009A74E4">
        <w:rPr>
          <w:rFonts w:eastAsia="Times New Roman"/>
          <w:sz w:val="22"/>
          <w:szCs w:val="22"/>
        </w:rPr>
        <w:t xml:space="preserve"> postępowani</w:t>
      </w:r>
      <w:r w:rsidR="00FE6799">
        <w:rPr>
          <w:rFonts w:eastAsia="Times New Roman"/>
          <w:sz w:val="22"/>
          <w:szCs w:val="22"/>
        </w:rPr>
        <w:t>a</w:t>
      </w:r>
      <w:r w:rsidR="009A74E4">
        <w:rPr>
          <w:rFonts w:eastAsia="Times New Roman"/>
          <w:sz w:val="22"/>
          <w:szCs w:val="22"/>
        </w:rPr>
        <w:t xml:space="preserve"> przetargowe</w:t>
      </w:r>
      <w:r w:rsidR="00FE6799">
        <w:rPr>
          <w:rFonts w:eastAsia="Times New Roman"/>
          <w:sz w:val="22"/>
          <w:szCs w:val="22"/>
        </w:rPr>
        <w:t>go</w:t>
      </w:r>
      <w:r w:rsidR="009A74E4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 </w:t>
      </w:r>
    </w:p>
    <w:p w14:paraId="0531117C" w14:textId="2D4FF59E" w:rsidR="00A23536" w:rsidRDefault="00575393" w:rsidP="00204132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933711">
        <w:rPr>
          <w:rFonts w:eastAsia="Times New Roman"/>
          <w:sz w:val="22"/>
          <w:szCs w:val="22"/>
          <w:u w:val="single"/>
        </w:rPr>
        <w:t>Radny Marek Parada</w:t>
      </w:r>
      <w:r>
        <w:rPr>
          <w:rFonts w:eastAsia="Times New Roman"/>
          <w:sz w:val="22"/>
          <w:szCs w:val="22"/>
        </w:rPr>
        <w:t xml:space="preserve"> – </w:t>
      </w:r>
      <w:r w:rsidR="00FE6799">
        <w:rPr>
          <w:rFonts w:eastAsia="Times New Roman"/>
          <w:sz w:val="22"/>
          <w:szCs w:val="22"/>
        </w:rPr>
        <w:t>powiedział</w:t>
      </w:r>
      <w:r>
        <w:rPr>
          <w:rFonts w:eastAsia="Times New Roman"/>
          <w:sz w:val="22"/>
          <w:szCs w:val="22"/>
        </w:rPr>
        <w:t xml:space="preserve">, że </w:t>
      </w:r>
      <w:r w:rsidR="00FE6799">
        <w:rPr>
          <w:rFonts w:eastAsia="Times New Roman"/>
          <w:sz w:val="22"/>
          <w:szCs w:val="22"/>
        </w:rPr>
        <w:t>są</w:t>
      </w:r>
      <w:r>
        <w:rPr>
          <w:rFonts w:eastAsia="Times New Roman"/>
          <w:sz w:val="22"/>
          <w:szCs w:val="22"/>
        </w:rPr>
        <w:t xml:space="preserve"> przydzielone zewnętrzne środki w wysokości 4 mln zł z</w:t>
      </w:r>
      <w:r w:rsidR="00FE6799">
        <w:rPr>
          <w:rFonts w:eastAsia="Times New Roman"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 xml:space="preserve">budżetu państwa. </w:t>
      </w:r>
      <w:r w:rsidR="00FE6799">
        <w:rPr>
          <w:rFonts w:eastAsia="Times New Roman"/>
          <w:sz w:val="22"/>
          <w:szCs w:val="22"/>
        </w:rPr>
        <w:t xml:space="preserve">Zwrócił uwagę, że </w:t>
      </w:r>
      <w:r w:rsidR="003F4D15">
        <w:rPr>
          <w:rFonts w:eastAsia="Times New Roman"/>
          <w:sz w:val="22"/>
          <w:szCs w:val="22"/>
        </w:rPr>
        <w:t>na poprzednich komisjach pojawiła się</w:t>
      </w:r>
      <w:r w:rsidR="00F949BD">
        <w:rPr>
          <w:rFonts w:eastAsia="Times New Roman"/>
          <w:sz w:val="22"/>
          <w:szCs w:val="22"/>
        </w:rPr>
        <w:t xml:space="preserve"> inform</w:t>
      </w:r>
      <w:r w:rsidR="003F4D15">
        <w:rPr>
          <w:rFonts w:eastAsia="Times New Roman"/>
          <w:sz w:val="22"/>
          <w:szCs w:val="22"/>
        </w:rPr>
        <w:t>acja</w:t>
      </w:r>
      <w:r w:rsidR="00F949BD">
        <w:rPr>
          <w:rFonts w:eastAsia="Times New Roman"/>
          <w:sz w:val="22"/>
          <w:szCs w:val="22"/>
        </w:rPr>
        <w:t>, że żeby to zadanie zrealizować trzeba je dokończyć do roku 2022</w:t>
      </w:r>
      <w:r w:rsidR="00221FA6">
        <w:rPr>
          <w:rFonts w:eastAsia="Times New Roman"/>
          <w:sz w:val="22"/>
          <w:szCs w:val="22"/>
        </w:rPr>
        <w:t xml:space="preserve">. </w:t>
      </w:r>
      <w:r w:rsidR="003F4D15">
        <w:rPr>
          <w:rFonts w:eastAsia="Times New Roman"/>
          <w:sz w:val="22"/>
          <w:szCs w:val="22"/>
        </w:rPr>
        <w:t>C</w:t>
      </w:r>
      <w:r w:rsidR="00221FA6">
        <w:rPr>
          <w:rFonts w:eastAsia="Times New Roman"/>
          <w:sz w:val="22"/>
          <w:szCs w:val="22"/>
        </w:rPr>
        <w:t>zy jest szansa żeby do końca lutego ogłosić przetarg</w:t>
      </w:r>
      <w:r w:rsidR="003F4D15">
        <w:rPr>
          <w:rFonts w:eastAsia="Times New Roman"/>
          <w:sz w:val="22"/>
          <w:szCs w:val="22"/>
        </w:rPr>
        <w:t>?</w:t>
      </w:r>
    </w:p>
    <w:p w14:paraId="31DCADCF" w14:textId="56908BCD" w:rsidR="00BD54D2" w:rsidRDefault="00933711" w:rsidP="00204132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933711">
        <w:rPr>
          <w:rFonts w:eastAsia="Times New Roman"/>
          <w:sz w:val="22"/>
          <w:szCs w:val="22"/>
          <w:u w:val="single"/>
        </w:rPr>
        <w:t xml:space="preserve">Zastępca Naczelnika </w:t>
      </w:r>
      <w:r w:rsidR="00A23536" w:rsidRPr="00933711">
        <w:rPr>
          <w:rFonts w:eastAsia="Times New Roman"/>
          <w:sz w:val="22"/>
          <w:szCs w:val="22"/>
          <w:u w:val="single"/>
        </w:rPr>
        <w:t xml:space="preserve">Wydziału Inwestycji i Pozyskiwania Środków Pomocowych </w:t>
      </w:r>
      <w:r w:rsidR="007F403F" w:rsidRPr="00933711">
        <w:rPr>
          <w:rFonts w:eastAsia="Times New Roman"/>
          <w:sz w:val="22"/>
          <w:szCs w:val="22"/>
          <w:u w:val="single"/>
        </w:rPr>
        <w:t>–</w:t>
      </w:r>
      <w:r w:rsidR="00460696" w:rsidRPr="00933711">
        <w:rPr>
          <w:rFonts w:eastAsia="Times New Roman"/>
          <w:sz w:val="22"/>
          <w:szCs w:val="22"/>
          <w:u w:val="single"/>
        </w:rPr>
        <w:t xml:space="preserve"> Marzena </w:t>
      </w:r>
      <w:proofErr w:type="spellStart"/>
      <w:r w:rsidR="00460696" w:rsidRPr="00933711">
        <w:rPr>
          <w:rFonts w:eastAsia="Times New Roman"/>
          <w:sz w:val="22"/>
          <w:szCs w:val="22"/>
          <w:u w:val="single"/>
        </w:rPr>
        <w:t>M</w:t>
      </w:r>
      <w:r w:rsidR="001A6B5B" w:rsidRPr="00933711">
        <w:rPr>
          <w:rFonts w:eastAsia="Times New Roman"/>
          <w:sz w:val="22"/>
          <w:szCs w:val="22"/>
          <w:u w:val="single"/>
        </w:rPr>
        <w:t>e</w:t>
      </w:r>
      <w:r w:rsidR="00460696" w:rsidRPr="00933711">
        <w:rPr>
          <w:rFonts w:eastAsia="Times New Roman"/>
          <w:sz w:val="22"/>
          <w:szCs w:val="22"/>
          <w:u w:val="single"/>
        </w:rPr>
        <w:t>ncfel</w:t>
      </w:r>
      <w:proofErr w:type="spellEnd"/>
      <w:r w:rsidR="00925065">
        <w:rPr>
          <w:rFonts w:eastAsia="Times New Roman"/>
          <w:sz w:val="22"/>
          <w:szCs w:val="22"/>
          <w:u w:val="single"/>
        </w:rPr>
        <w:t xml:space="preserve"> </w:t>
      </w:r>
      <w:r w:rsidR="00460696">
        <w:rPr>
          <w:rFonts w:eastAsia="Times New Roman"/>
          <w:sz w:val="22"/>
          <w:szCs w:val="22"/>
        </w:rPr>
        <w:t xml:space="preserve"> </w:t>
      </w:r>
      <w:r w:rsidR="00BD54D2">
        <w:rPr>
          <w:rFonts w:eastAsia="Times New Roman"/>
          <w:sz w:val="22"/>
          <w:szCs w:val="22"/>
        </w:rPr>
        <w:t>–</w:t>
      </w:r>
      <w:r w:rsidR="00460696">
        <w:rPr>
          <w:rFonts w:eastAsia="Times New Roman"/>
          <w:sz w:val="22"/>
          <w:szCs w:val="22"/>
        </w:rPr>
        <w:t xml:space="preserve"> </w:t>
      </w:r>
      <w:r w:rsidR="00221FA6">
        <w:rPr>
          <w:rFonts w:eastAsia="Times New Roman"/>
          <w:sz w:val="22"/>
          <w:szCs w:val="22"/>
        </w:rPr>
        <w:t>jest szansa, że przetarg zostanie ogłoszony do końca lutego, natomiast jeśli chodzi o wydatkowanie tych środków nie ma konieczności wydania ich w tym roku. W pierwotnej wersji uchwały rady ministrów</w:t>
      </w:r>
      <w:r w:rsidR="0020451F">
        <w:rPr>
          <w:rFonts w:eastAsia="Times New Roman"/>
          <w:sz w:val="22"/>
          <w:szCs w:val="22"/>
        </w:rPr>
        <w:t xml:space="preserve"> </w:t>
      </w:r>
      <w:r w:rsidR="00221FA6">
        <w:rPr>
          <w:rFonts w:eastAsia="Times New Roman"/>
          <w:sz w:val="22"/>
          <w:szCs w:val="22"/>
        </w:rPr>
        <w:t>rzeczywiście była określon</w:t>
      </w:r>
      <w:r w:rsidR="0020451F">
        <w:rPr>
          <w:rFonts w:eastAsia="Times New Roman"/>
          <w:sz w:val="22"/>
          <w:szCs w:val="22"/>
        </w:rPr>
        <w:t xml:space="preserve">a data graniczna, natomiast uchwała ta została zmieniona i nie ma już takiego ograniczenia. Z dokumentacji, która została przedłożona wynika, że nie jesteśmy w stanie tego projektu zrealizować w ciągu jednego roku. </w:t>
      </w:r>
    </w:p>
    <w:p w14:paraId="40151B8C" w14:textId="4135BBE4" w:rsidR="0020451F" w:rsidRDefault="0020451F" w:rsidP="00204132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D339EB">
        <w:rPr>
          <w:rFonts w:eastAsia="Times New Roman"/>
          <w:sz w:val="22"/>
          <w:szCs w:val="22"/>
          <w:u w:val="single"/>
        </w:rPr>
        <w:t xml:space="preserve">Radny </w:t>
      </w:r>
      <w:r w:rsidR="006511D1" w:rsidRPr="00D339EB">
        <w:rPr>
          <w:rFonts w:eastAsia="Times New Roman"/>
          <w:sz w:val="22"/>
          <w:szCs w:val="22"/>
          <w:u w:val="single"/>
        </w:rPr>
        <w:t>Marek Parada</w:t>
      </w:r>
      <w:r w:rsidR="006511D1">
        <w:rPr>
          <w:rFonts w:eastAsia="Times New Roman"/>
          <w:sz w:val="22"/>
          <w:szCs w:val="22"/>
        </w:rPr>
        <w:t xml:space="preserve"> – zwrócił uwagę, że dobrze by było gdyby przetarg został ogłoszony na początku roku, bo będzie to bardziej korzystne finansowo. Poprosił o doprecyzowanie skąd wiedza na temat tego, że środki nie mus</w:t>
      </w:r>
      <w:r w:rsidR="00D339EB">
        <w:rPr>
          <w:rFonts w:eastAsia="Times New Roman"/>
          <w:sz w:val="22"/>
          <w:szCs w:val="22"/>
        </w:rPr>
        <w:t>zą</w:t>
      </w:r>
      <w:r w:rsidR="006511D1">
        <w:rPr>
          <w:rFonts w:eastAsia="Times New Roman"/>
          <w:sz w:val="22"/>
          <w:szCs w:val="22"/>
        </w:rPr>
        <w:t xml:space="preserve"> być rozliczone do końca tego roku.</w:t>
      </w:r>
    </w:p>
    <w:p w14:paraId="78711967" w14:textId="42DD3E85" w:rsidR="00A40002" w:rsidRDefault="00A40002" w:rsidP="00204132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1E03BA">
        <w:rPr>
          <w:rFonts w:eastAsia="Times New Roman"/>
          <w:sz w:val="22"/>
          <w:szCs w:val="22"/>
          <w:u w:val="single"/>
        </w:rPr>
        <w:t>Zastępca Naczelnika Wydziału Inwestycji i Pozyskiwania Środkó</w:t>
      </w:r>
      <w:r w:rsidR="00D67684" w:rsidRPr="001E03BA">
        <w:rPr>
          <w:rFonts w:eastAsia="Times New Roman"/>
          <w:sz w:val="22"/>
          <w:szCs w:val="22"/>
          <w:u w:val="single"/>
        </w:rPr>
        <w:t>w</w:t>
      </w:r>
      <w:r w:rsidRPr="001E03BA">
        <w:rPr>
          <w:rFonts w:eastAsia="Times New Roman"/>
          <w:sz w:val="22"/>
          <w:szCs w:val="22"/>
          <w:u w:val="single"/>
        </w:rPr>
        <w:t xml:space="preserve"> Pomocowych – Marzena </w:t>
      </w:r>
      <w:proofErr w:type="spellStart"/>
      <w:r w:rsidRPr="001E03BA">
        <w:rPr>
          <w:rFonts w:eastAsia="Times New Roman"/>
          <w:sz w:val="22"/>
          <w:szCs w:val="22"/>
          <w:u w:val="single"/>
        </w:rPr>
        <w:t>Mencfel</w:t>
      </w:r>
      <w:proofErr w:type="spellEnd"/>
      <w:r>
        <w:rPr>
          <w:rFonts w:eastAsia="Times New Roman"/>
          <w:sz w:val="22"/>
          <w:szCs w:val="22"/>
        </w:rPr>
        <w:t xml:space="preserve"> – poinformowała, że zmieniono uchwałę rady ministrów i nie ma konieczności</w:t>
      </w:r>
      <w:r w:rsidR="004B5ABB">
        <w:rPr>
          <w:rFonts w:eastAsia="Times New Roman"/>
          <w:sz w:val="22"/>
          <w:szCs w:val="22"/>
        </w:rPr>
        <w:t xml:space="preserve"> wydania tych pieniędzy w tym roku i rozlicz</w:t>
      </w:r>
      <w:r w:rsidR="004B44D8">
        <w:rPr>
          <w:rFonts w:eastAsia="Times New Roman"/>
          <w:sz w:val="22"/>
          <w:szCs w:val="22"/>
        </w:rPr>
        <w:t>e</w:t>
      </w:r>
      <w:r w:rsidR="004B5ABB">
        <w:rPr>
          <w:rFonts w:eastAsia="Times New Roman"/>
          <w:sz w:val="22"/>
          <w:szCs w:val="22"/>
        </w:rPr>
        <w:t xml:space="preserve">nia tych środków tak jak to w pierwotnej wersji było zapisane. Poinformowała, że posiada również oficjalną informację z urzędu z łodzi. </w:t>
      </w:r>
    </w:p>
    <w:p w14:paraId="2532FABF" w14:textId="0B8487F9" w:rsidR="004B5ABB" w:rsidRDefault="004B5ABB" w:rsidP="00204132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5B7976">
        <w:rPr>
          <w:rFonts w:eastAsia="Times New Roman"/>
          <w:sz w:val="22"/>
          <w:szCs w:val="22"/>
          <w:u w:val="single"/>
        </w:rPr>
        <w:t>Radny Marek Parada</w:t>
      </w:r>
      <w:r>
        <w:rPr>
          <w:rFonts w:eastAsia="Times New Roman"/>
          <w:sz w:val="22"/>
          <w:szCs w:val="22"/>
        </w:rPr>
        <w:t xml:space="preserve"> – poprosił o przesłanie </w:t>
      </w:r>
      <w:r w:rsidR="00FE7FA6">
        <w:rPr>
          <w:rFonts w:eastAsia="Times New Roman"/>
          <w:sz w:val="22"/>
          <w:szCs w:val="22"/>
        </w:rPr>
        <w:t xml:space="preserve">takich informacji na maila. </w:t>
      </w:r>
    </w:p>
    <w:p w14:paraId="766123E9" w14:textId="77777777" w:rsidR="00B27D6D" w:rsidRDefault="00B27D6D" w:rsidP="00204132">
      <w:pPr>
        <w:spacing w:before="120" w:line="259" w:lineRule="auto"/>
        <w:jc w:val="both"/>
        <w:rPr>
          <w:rFonts w:eastAsia="Times New Roman"/>
          <w:sz w:val="22"/>
          <w:szCs w:val="22"/>
        </w:rPr>
      </w:pPr>
    </w:p>
    <w:p w14:paraId="204E837D" w14:textId="4AF583F6" w:rsidR="00894C19" w:rsidRDefault="00204132" w:rsidP="00204132">
      <w:pPr>
        <w:spacing w:before="120" w:line="259" w:lineRule="auto"/>
        <w:jc w:val="both"/>
        <w:rPr>
          <w:rFonts w:eastAsia="Times New Roman"/>
          <w:b/>
          <w:bCs/>
          <w:sz w:val="22"/>
          <w:szCs w:val="22"/>
        </w:rPr>
      </w:pPr>
      <w:r w:rsidRPr="005A429A">
        <w:rPr>
          <w:rFonts w:eastAsia="Times New Roman"/>
          <w:b/>
          <w:bCs/>
          <w:sz w:val="22"/>
          <w:szCs w:val="22"/>
        </w:rPr>
        <w:lastRenderedPageBreak/>
        <w:t xml:space="preserve">Ad. </w:t>
      </w:r>
      <w:r w:rsidRPr="00204132">
        <w:rPr>
          <w:rFonts w:eastAsia="Times New Roman"/>
          <w:b/>
          <w:bCs/>
          <w:sz w:val="22"/>
          <w:szCs w:val="22"/>
        </w:rPr>
        <w:t>6. Informacja dot. zatrudnienia w Starostwie i podległych jednostkach</w:t>
      </w:r>
      <w:r w:rsidR="00161DC5">
        <w:rPr>
          <w:rFonts w:eastAsia="Times New Roman"/>
          <w:b/>
          <w:bCs/>
          <w:sz w:val="22"/>
          <w:szCs w:val="22"/>
        </w:rPr>
        <w:t xml:space="preserve"> </w:t>
      </w:r>
    </w:p>
    <w:p w14:paraId="47D44BA9" w14:textId="0846CAA2" w:rsidR="00C37734" w:rsidRDefault="00FE7FA6" w:rsidP="00204132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A0594D">
        <w:rPr>
          <w:rFonts w:eastAsia="Times New Roman"/>
          <w:sz w:val="22"/>
          <w:szCs w:val="22"/>
          <w:u w:val="single"/>
        </w:rPr>
        <w:t>Przewodniczący Włodzimierz Justyna</w:t>
      </w:r>
      <w:r>
        <w:rPr>
          <w:rFonts w:eastAsia="Times New Roman"/>
          <w:sz w:val="22"/>
          <w:szCs w:val="22"/>
        </w:rPr>
        <w:t xml:space="preserve"> – poinformował, że przesłana została informacja pisemna odnośnie zatrudnienia w starostwie i jednostkach podległych. Największe problemy z pozyskaniem pracowników o odpowiednim wykształceniu i odpowiednich umiejętnościach </w:t>
      </w:r>
      <w:r w:rsidR="00CE60C1">
        <w:rPr>
          <w:rFonts w:eastAsia="Times New Roman"/>
          <w:sz w:val="22"/>
          <w:szCs w:val="22"/>
        </w:rPr>
        <w:t>pojawia się w geodezji.</w:t>
      </w:r>
    </w:p>
    <w:p w14:paraId="1ED86EB0" w14:textId="5409AC12" w:rsidR="00CE60C1" w:rsidRDefault="005707A0" w:rsidP="00204132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</w:t>
      </w:r>
      <w:r w:rsidR="00CE60C1">
        <w:rPr>
          <w:rFonts w:eastAsia="Times New Roman"/>
          <w:sz w:val="22"/>
          <w:szCs w:val="22"/>
        </w:rPr>
        <w:t>a ostatniej komisji padła propozycja</w:t>
      </w:r>
      <w:r>
        <w:rPr>
          <w:rFonts w:eastAsia="Times New Roman"/>
          <w:sz w:val="22"/>
          <w:szCs w:val="22"/>
        </w:rPr>
        <w:t>,</w:t>
      </w:r>
      <w:r w:rsidR="00CE60C1">
        <w:rPr>
          <w:rFonts w:eastAsia="Times New Roman"/>
          <w:sz w:val="22"/>
          <w:szCs w:val="22"/>
        </w:rPr>
        <w:t xml:space="preserve"> aby na dzisiejsze posiedzenie zaprosić prezesa TCZ odnośnie inwestycji na Niskiej, ale sprawa ta została szczegółowo omówiona na ostatniej sesji. </w:t>
      </w:r>
    </w:p>
    <w:p w14:paraId="6D91BEDE" w14:textId="019C4D8D" w:rsidR="00CE60C1" w:rsidRDefault="00CE60C1" w:rsidP="00204132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A0594D">
        <w:rPr>
          <w:rFonts w:eastAsia="Times New Roman"/>
          <w:sz w:val="22"/>
          <w:szCs w:val="22"/>
          <w:u w:val="single"/>
        </w:rPr>
        <w:t>Radny Marek Parad</w:t>
      </w:r>
      <w:r w:rsidR="00A0594D">
        <w:rPr>
          <w:rFonts w:eastAsia="Times New Roman"/>
          <w:sz w:val="22"/>
          <w:szCs w:val="22"/>
        </w:rPr>
        <w:t>a</w:t>
      </w:r>
      <w:r>
        <w:rPr>
          <w:rFonts w:eastAsia="Times New Roman"/>
          <w:sz w:val="22"/>
          <w:szCs w:val="22"/>
        </w:rPr>
        <w:t xml:space="preserve"> – zwrócił uwagę, że są pewne braki kadrowe </w:t>
      </w:r>
      <w:r w:rsidR="00AE6A0E">
        <w:rPr>
          <w:rFonts w:eastAsia="Times New Roman"/>
          <w:sz w:val="22"/>
          <w:szCs w:val="22"/>
        </w:rPr>
        <w:t>odnośnie fachowców. Poprosił</w:t>
      </w:r>
      <w:r w:rsidR="004B44D8">
        <w:rPr>
          <w:rFonts w:eastAsia="Times New Roman"/>
          <w:sz w:val="22"/>
          <w:szCs w:val="22"/>
        </w:rPr>
        <w:t>,</w:t>
      </w:r>
      <w:r w:rsidR="00AE6A0E">
        <w:rPr>
          <w:rFonts w:eastAsia="Times New Roman"/>
          <w:sz w:val="22"/>
          <w:szCs w:val="22"/>
        </w:rPr>
        <w:t xml:space="preserve"> aby</w:t>
      </w:r>
      <w:r w:rsidR="00F225C9">
        <w:rPr>
          <w:rFonts w:eastAsia="Times New Roman"/>
          <w:sz w:val="22"/>
          <w:szCs w:val="22"/>
        </w:rPr>
        <w:t xml:space="preserve"> zarząd zajął się tą sprawą.</w:t>
      </w:r>
    </w:p>
    <w:p w14:paraId="6CB8FB4F" w14:textId="3001214E" w:rsidR="0067667B" w:rsidRDefault="00F225C9" w:rsidP="00204132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676E95">
        <w:rPr>
          <w:rFonts w:eastAsia="Times New Roman"/>
          <w:sz w:val="22"/>
          <w:szCs w:val="22"/>
          <w:u w:val="single"/>
        </w:rPr>
        <w:t>Przewodniczący Włodzimierz Justyna</w:t>
      </w:r>
      <w:r>
        <w:rPr>
          <w:rFonts w:eastAsia="Times New Roman"/>
          <w:sz w:val="22"/>
          <w:szCs w:val="22"/>
        </w:rPr>
        <w:t xml:space="preserve"> – powiedział, że jest to kwestia wynagrodzenia. </w:t>
      </w:r>
    </w:p>
    <w:p w14:paraId="6668A014" w14:textId="273FF544" w:rsidR="00CA0F69" w:rsidRDefault="0067667B" w:rsidP="00204132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A26779">
        <w:rPr>
          <w:rFonts w:eastAsia="Times New Roman"/>
          <w:sz w:val="22"/>
          <w:szCs w:val="22"/>
          <w:u w:val="single"/>
        </w:rPr>
        <w:t>Radny Szymon Michalak</w:t>
      </w:r>
      <w:r>
        <w:rPr>
          <w:rFonts w:eastAsia="Times New Roman"/>
          <w:sz w:val="22"/>
          <w:szCs w:val="22"/>
        </w:rPr>
        <w:t xml:space="preserve"> –</w:t>
      </w:r>
      <w:r w:rsidR="002A1639">
        <w:rPr>
          <w:rFonts w:eastAsia="Times New Roman"/>
          <w:sz w:val="22"/>
          <w:szCs w:val="22"/>
        </w:rPr>
        <w:t xml:space="preserve"> z</w:t>
      </w:r>
      <w:r w:rsidR="00A26779">
        <w:rPr>
          <w:rFonts w:eastAsia="Times New Roman"/>
          <w:sz w:val="22"/>
          <w:szCs w:val="22"/>
        </w:rPr>
        <w:t xml:space="preserve">wrócił uwagę, że </w:t>
      </w:r>
      <w:r w:rsidR="008730B5">
        <w:rPr>
          <w:rFonts w:eastAsia="Times New Roman"/>
          <w:sz w:val="22"/>
          <w:szCs w:val="22"/>
        </w:rPr>
        <w:t>w Wydziale Inwestycji i Pozyskiwania Środków Pomocowych</w:t>
      </w:r>
      <w:r w:rsidR="008730B5" w:rsidRPr="008730B5">
        <w:rPr>
          <w:rFonts w:eastAsia="Times New Roman"/>
          <w:sz w:val="22"/>
          <w:szCs w:val="22"/>
        </w:rPr>
        <w:t xml:space="preserve"> </w:t>
      </w:r>
      <w:r w:rsidR="008730B5">
        <w:rPr>
          <w:rFonts w:eastAsia="Times New Roman"/>
          <w:sz w:val="22"/>
          <w:szCs w:val="22"/>
        </w:rPr>
        <w:t xml:space="preserve">również </w:t>
      </w:r>
      <w:r w:rsidR="008730B5">
        <w:rPr>
          <w:rFonts w:eastAsia="Times New Roman"/>
          <w:sz w:val="22"/>
          <w:szCs w:val="22"/>
        </w:rPr>
        <w:t>występują braki kadrowe</w:t>
      </w:r>
      <w:r w:rsidR="008730B5">
        <w:rPr>
          <w:rFonts w:eastAsia="Times New Roman"/>
          <w:sz w:val="22"/>
          <w:szCs w:val="22"/>
        </w:rPr>
        <w:t xml:space="preserve">. Nie ma naczelnika oraz zastępcy naczelnika, a wśród 4 pracowników, 2 to pomoce administracyjne. </w:t>
      </w:r>
      <w:r w:rsidR="002A1639">
        <w:rPr>
          <w:rFonts w:eastAsia="Times New Roman"/>
          <w:sz w:val="22"/>
          <w:szCs w:val="22"/>
        </w:rPr>
        <w:t xml:space="preserve">Ponadto w dalszym ciągu nie ma zatrudnionego audytora. </w:t>
      </w:r>
      <w:r w:rsidR="008730B5">
        <w:rPr>
          <w:rFonts w:eastAsia="Times New Roman"/>
          <w:sz w:val="22"/>
          <w:szCs w:val="22"/>
        </w:rPr>
        <w:t xml:space="preserve">Radny zapytał pod kogo podlega </w:t>
      </w:r>
      <w:r w:rsidR="002A1639">
        <w:rPr>
          <w:rFonts w:eastAsia="Times New Roman"/>
          <w:sz w:val="22"/>
          <w:szCs w:val="22"/>
        </w:rPr>
        <w:t>Pani Naczelnik Borysławska.</w:t>
      </w:r>
    </w:p>
    <w:p w14:paraId="63C96A7E" w14:textId="4284FC1E" w:rsidR="00BC51E9" w:rsidRPr="00C37734" w:rsidRDefault="00BC51E9" w:rsidP="00204132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A26779">
        <w:rPr>
          <w:rFonts w:eastAsia="Times New Roman"/>
          <w:sz w:val="22"/>
          <w:szCs w:val="22"/>
          <w:u w:val="single"/>
        </w:rPr>
        <w:t xml:space="preserve">Radny Sławomir </w:t>
      </w:r>
      <w:proofErr w:type="spellStart"/>
      <w:r w:rsidRPr="00A26779">
        <w:rPr>
          <w:rFonts w:eastAsia="Times New Roman"/>
          <w:sz w:val="22"/>
          <w:szCs w:val="22"/>
          <w:u w:val="single"/>
        </w:rPr>
        <w:t>Żegota</w:t>
      </w:r>
      <w:proofErr w:type="spellEnd"/>
      <w:r>
        <w:rPr>
          <w:rFonts w:eastAsia="Times New Roman"/>
          <w:sz w:val="22"/>
          <w:szCs w:val="22"/>
        </w:rPr>
        <w:t xml:space="preserve"> – poprosił, aby na następne posiedzenie komisji zaprosić pana Starostę</w:t>
      </w:r>
      <w:r w:rsidR="002A1639">
        <w:rPr>
          <w:rFonts w:eastAsia="Times New Roman"/>
          <w:sz w:val="22"/>
          <w:szCs w:val="22"/>
        </w:rPr>
        <w:t xml:space="preserve">, aby odpowiedział na pytania dotyczące </w:t>
      </w:r>
      <w:r>
        <w:rPr>
          <w:rFonts w:eastAsia="Times New Roman"/>
          <w:sz w:val="22"/>
          <w:szCs w:val="22"/>
        </w:rPr>
        <w:t>tema</w:t>
      </w:r>
      <w:r w:rsidR="004A699D">
        <w:rPr>
          <w:rFonts w:eastAsia="Times New Roman"/>
          <w:sz w:val="22"/>
          <w:szCs w:val="22"/>
        </w:rPr>
        <w:t>tu</w:t>
      </w:r>
      <w:r>
        <w:rPr>
          <w:rFonts w:eastAsia="Times New Roman"/>
          <w:sz w:val="22"/>
          <w:szCs w:val="22"/>
        </w:rPr>
        <w:t xml:space="preserve"> zatrudnienia. </w:t>
      </w:r>
    </w:p>
    <w:p w14:paraId="38E46652" w14:textId="3A7CBB69" w:rsidR="00204132" w:rsidRDefault="00204132" w:rsidP="00204132">
      <w:pPr>
        <w:spacing w:before="120" w:line="259" w:lineRule="auto"/>
        <w:jc w:val="both"/>
        <w:rPr>
          <w:rFonts w:eastAsia="Times New Roman"/>
          <w:b/>
          <w:bCs/>
          <w:sz w:val="22"/>
          <w:szCs w:val="22"/>
        </w:rPr>
      </w:pPr>
      <w:r w:rsidRPr="005A429A">
        <w:rPr>
          <w:rFonts w:eastAsia="Times New Roman"/>
          <w:b/>
          <w:bCs/>
          <w:sz w:val="22"/>
          <w:szCs w:val="22"/>
        </w:rPr>
        <w:t xml:space="preserve">Ad. </w:t>
      </w:r>
      <w:r w:rsidRPr="00204132">
        <w:rPr>
          <w:rFonts w:eastAsia="Times New Roman"/>
          <w:b/>
          <w:bCs/>
          <w:sz w:val="22"/>
          <w:szCs w:val="22"/>
        </w:rPr>
        <w:t xml:space="preserve">7. </w:t>
      </w:r>
      <w:r w:rsidRPr="005A429A">
        <w:rPr>
          <w:rFonts w:eastAsia="Times New Roman"/>
          <w:b/>
          <w:bCs/>
          <w:sz w:val="22"/>
          <w:szCs w:val="22"/>
        </w:rPr>
        <w:t>Z</w:t>
      </w:r>
      <w:r w:rsidRPr="00204132">
        <w:rPr>
          <w:rFonts w:eastAsia="Times New Roman"/>
          <w:b/>
          <w:bCs/>
          <w:sz w:val="22"/>
          <w:szCs w:val="22"/>
        </w:rPr>
        <w:t>aplanowanie kontroli w DPS nr 1</w:t>
      </w:r>
    </w:p>
    <w:p w14:paraId="56114020" w14:textId="09A7C38F" w:rsidR="007D4200" w:rsidRDefault="00BC51E9" w:rsidP="00204132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7D4200">
        <w:rPr>
          <w:rFonts w:eastAsia="Times New Roman"/>
          <w:sz w:val="22"/>
          <w:szCs w:val="22"/>
          <w:u w:val="single"/>
        </w:rPr>
        <w:t>Przewodniczący Włodzimierz Justyna</w:t>
      </w:r>
      <w:r>
        <w:rPr>
          <w:rFonts w:eastAsia="Times New Roman"/>
          <w:sz w:val="22"/>
          <w:szCs w:val="22"/>
        </w:rPr>
        <w:t xml:space="preserve"> – powiedział, że zakres kontroli jest podobny jak ten w DPS nr</w:t>
      </w:r>
      <w:r w:rsidR="004A699D">
        <w:rPr>
          <w:rFonts w:eastAsia="Times New Roman"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>2. Poinformow</w:t>
      </w:r>
      <w:r w:rsidR="004A699D">
        <w:rPr>
          <w:rFonts w:eastAsia="Times New Roman"/>
          <w:sz w:val="22"/>
          <w:szCs w:val="22"/>
        </w:rPr>
        <w:t>a</w:t>
      </w:r>
      <w:r>
        <w:rPr>
          <w:rFonts w:eastAsia="Times New Roman"/>
          <w:sz w:val="22"/>
          <w:szCs w:val="22"/>
        </w:rPr>
        <w:t xml:space="preserve">ł, </w:t>
      </w:r>
      <w:r w:rsidR="004A699D">
        <w:rPr>
          <w:rFonts w:eastAsia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 xml:space="preserve">e wystąpi do Pani Dyrektor DPS nr 1 z prośba o przygotowanie dokumentacji oraz informacji dotyczących kosztów </w:t>
      </w:r>
      <w:r w:rsidR="004A699D">
        <w:rPr>
          <w:rFonts w:eastAsia="Times New Roman"/>
          <w:sz w:val="22"/>
          <w:szCs w:val="22"/>
        </w:rPr>
        <w:t>utrzymania DPS w rozbiciu na koszty energii</w:t>
      </w:r>
      <w:r w:rsidR="001B5AE4">
        <w:rPr>
          <w:rFonts w:eastAsia="Times New Roman"/>
          <w:sz w:val="22"/>
          <w:szCs w:val="22"/>
        </w:rPr>
        <w:t xml:space="preserve"> czy</w:t>
      </w:r>
      <w:r w:rsidR="004A699D">
        <w:rPr>
          <w:rFonts w:eastAsia="Times New Roman"/>
          <w:sz w:val="22"/>
          <w:szCs w:val="22"/>
        </w:rPr>
        <w:t xml:space="preserve"> obsługi, kosztu wynagradzania pracowników z rozbiciem na poszczególne stanowiska </w:t>
      </w:r>
      <w:r w:rsidR="002A1639">
        <w:rPr>
          <w:rFonts w:eastAsia="Times New Roman"/>
          <w:sz w:val="22"/>
          <w:szCs w:val="22"/>
        </w:rPr>
        <w:t>+</w:t>
      </w:r>
      <w:r w:rsidR="004A699D">
        <w:rPr>
          <w:rFonts w:eastAsia="Times New Roman"/>
          <w:sz w:val="22"/>
          <w:szCs w:val="22"/>
        </w:rPr>
        <w:t xml:space="preserve"> odprawy emerytalne, informacja miesięcznego kosztu utrzymania pensjonariusza z podaniem składowych</w:t>
      </w:r>
      <w:r w:rsidR="00DF19CD">
        <w:rPr>
          <w:rFonts w:eastAsia="Times New Roman"/>
          <w:sz w:val="22"/>
          <w:szCs w:val="22"/>
        </w:rPr>
        <w:t>,</w:t>
      </w:r>
      <w:r w:rsidR="004A699D">
        <w:rPr>
          <w:rFonts w:eastAsia="Times New Roman"/>
          <w:sz w:val="22"/>
          <w:szCs w:val="22"/>
        </w:rPr>
        <w:t xml:space="preserve"> które </w:t>
      </w:r>
      <w:r w:rsidR="00420AD9">
        <w:rPr>
          <w:rFonts w:eastAsia="Times New Roman"/>
          <w:sz w:val="22"/>
          <w:szCs w:val="22"/>
        </w:rPr>
        <w:t>składają się na wydatki, dane dotyczące opłat za pobyt w DPS, pozyskanych kwot dofinansowań</w:t>
      </w:r>
      <w:r w:rsidR="007D4200">
        <w:rPr>
          <w:rFonts w:eastAsia="Times New Roman"/>
          <w:sz w:val="22"/>
          <w:szCs w:val="22"/>
        </w:rPr>
        <w:t xml:space="preserve"> zewnętrznych jeżeli takie występowały, ilości pensjonariuszy przebywających w DPS, ilości osób zatrudnionych w</w:t>
      </w:r>
      <w:r w:rsidR="002A1639">
        <w:rPr>
          <w:rFonts w:eastAsia="Times New Roman"/>
          <w:sz w:val="22"/>
          <w:szCs w:val="22"/>
        </w:rPr>
        <w:t> </w:t>
      </w:r>
      <w:r w:rsidR="007D4200">
        <w:rPr>
          <w:rFonts w:eastAsia="Times New Roman"/>
          <w:sz w:val="22"/>
          <w:szCs w:val="22"/>
        </w:rPr>
        <w:t xml:space="preserve">DPS z wyszczególnieniem zatrudnienia na umowy o pracę i umowy zlecenie. </w:t>
      </w:r>
    </w:p>
    <w:p w14:paraId="5F583A09" w14:textId="75DE7656" w:rsidR="00E80AF9" w:rsidRPr="009D50D9" w:rsidRDefault="007D4200" w:rsidP="00204132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A22BE0">
        <w:rPr>
          <w:rFonts w:eastAsia="Times New Roman"/>
          <w:sz w:val="22"/>
          <w:szCs w:val="22"/>
          <w:u w:val="single"/>
        </w:rPr>
        <w:t xml:space="preserve">Radny Sławomir </w:t>
      </w:r>
      <w:proofErr w:type="spellStart"/>
      <w:r w:rsidRPr="00A22BE0">
        <w:rPr>
          <w:rFonts w:eastAsia="Times New Roman"/>
          <w:sz w:val="22"/>
          <w:szCs w:val="22"/>
          <w:u w:val="single"/>
        </w:rPr>
        <w:t>Żegota</w:t>
      </w:r>
      <w:proofErr w:type="spellEnd"/>
      <w:r>
        <w:rPr>
          <w:rFonts w:eastAsia="Times New Roman"/>
          <w:sz w:val="22"/>
          <w:szCs w:val="22"/>
        </w:rPr>
        <w:t xml:space="preserve"> – poprosił</w:t>
      </w:r>
      <w:r w:rsidR="002A1639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aby do tej kontroli wprowadzić punkt dotyczący problemu alkoholizmu wśród pensjonariuszy</w:t>
      </w:r>
      <w:r w:rsidR="009D50D9">
        <w:rPr>
          <w:rFonts w:eastAsia="Times New Roman"/>
          <w:sz w:val="22"/>
          <w:szCs w:val="22"/>
        </w:rPr>
        <w:t>.</w:t>
      </w:r>
      <w:r w:rsidR="00C3231C">
        <w:rPr>
          <w:rFonts w:eastAsia="Times New Roman"/>
          <w:sz w:val="22"/>
          <w:szCs w:val="22"/>
        </w:rPr>
        <w:t xml:space="preserve"> </w:t>
      </w:r>
    </w:p>
    <w:p w14:paraId="5E2E849B" w14:textId="2D327777" w:rsidR="00A0594D" w:rsidRDefault="00A0594D" w:rsidP="00204132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F225C9">
        <w:rPr>
          <w:rFonts w:eastAsia="Times New Roman"/>
          <w:sz w:val="22"/>
          <w:szCs w:val="22"/>
        </w:rPr>
        <w:t xml:space="preserve">Termin kontroli w DPS nr 1 </w:t>
      </w:r>
      <w:r w:rsidR="00F225C9">
        <w:rPr>
          <w:rFonts w:eastAsia="Times New Roman"/>
          <w:sz w:val="22"/>
          <w:szCs w:val="22"/>
        </w:rPr>
        <w:t xml:space="preserve">komisja </w:t>
      </w:r>
      <w:r w:rsidRPr="00F225C9">
        <w:rPr>
          <w:rFonts w:eastAsia="Times New Roman"/>
          <w:sz w:val="22"/>
          <w:szCs w:val="22"/>
        </w:rPr>
        <w:t>zaplanowa</w:t>
      </w:r>
      <w:r w:rsidR="00F225C9">
        <w:rPr>
          <w:rFonts w:eastAsia="Times New Roman"/>
          <w:sz w:val="22"/>
          <w:szCs w:val="22"/>
        </w:rPr>
        <w:t>ła</w:t>
      </w:r>
      <w:r w:rsidRPr="00F225C9">
        <w:rPr>
          <w:rFonts w:eastAsia="Times New Roman"/>
          <w:sz w:val="22"/>
          <w:szCs w:val="22"/>
        </w:rPr>
        <w:t xml:space="preserve"> na 9 marca br.</w:t>
      </w:r>
      <w:r w:rsidR="009D50D9">
        <w:rPr>
          <w:rFonts w:eastAsia="Times New Roman"/>
          <w:sz w:val="22"/>
          <w:szCs w:val="22"/>
        </w:rPr>
        <w:t xml:space="preserve"> (środa)</w:t>
      </w:r>
      <w:r w:rsidRPr="00F225C9">
        <w:rPr>
          <w:rFonts w:eastAsia="Times New Roman"/>
          <w:sz w:val="22"/>
          <w:szCs w:val="22"/>
        </w:rPr>
        <w:t xml:space="preserve"> </w:t>
      </w:r>
      <w:r w:rsidR="009D50D9">
        <w:rPr>
          <w:rFonts w:eastAsia="Times New Roman"/>
          <w:sz w:val="22"/>
          <w:szCs w:val="22"/>
        </w:rPr>
        <w:t>na godzinę</w:t>
      </w:r>
      <w:r w:rsidR="00F225C9" w:rsidRPr="00F225C9">
        <w:rPr>
          <w:rFonts w:eastAsia="Times New Roman"/>
          <w:sz w:val="22"/>
          <w:szCs w:val="22"/>
        </w:rPr>
        <w:t xml:space="preserve"> 1</w:t>
      </w:r>
      <w:r w:rsidR="009D50D9">
        <w:rPr>
          <w:rFonts w:eastAsia="Times New Roman"/>
          <w:sz w:val="22"/>
          <w:szCs w:val="22"/>
        </w:rPr>
        <w:t>1</w:t>
      </w:r>
      <w:r w:rsidR="00F225C9" w:rsidRPr="00F225C9">
        <w:rPr>
          <w:rFonts w:eastAsia="Times New Roman"/>
          <w:sz w:val="22"/>
          <w:szCs w:val="22"/>
        </w:rPr>
        <w:t>.00.</w:t>
      </w:r>
    </w:p>
    <w:p w14:paraId="3336EE5B" w14:textId="1CE3B89E" w:rsidR="009D50D9" w:rsidRPr="001B5AE4" w:rsidRDefault="001B5AE4" w:rsidP="00204132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Ponadto poruszony został temat alkoholizmu wśród pensjonariuszy DPS nr 1.</w:t>
      </w:r>
    </w:p>
    <w:p w14:paraId="008D10E5" w14:textId="7B520633" w:rsidR="00204132" w:rsidRDefault="00204132" w:rsidP="00204132">
      <w:pPr>
        <w:spacing w:before="120" w:line="259" w:lineRule="auto"/>
        <w:jc w:val="both"/>
        <w:rPr>
          <w:rFonts w:eastAsia="Times New Roman"/>
          <w:b/>
          <w:bCs/>
          <w:sz w:val="22"/>
          <w:szCs w:val="22"/>
        </w:rPr>
      </w:pPr>
      <w:r w:rsidRPr="005A429A">
        <w:rPr>
          <w:rFonts w:eastAsia="Times New Roman"/>
          <w:b/>
          <w:bCs/>
          <w:sz w:val="22"/>
          <w:szCs w:val="22"/>
        </w:rPr>
        <w:t xml:space="preserve">Ad. </w:t>
      </w:r>
      <w:r w:rsidRPr="00204132">
        <w:rPr>
          <w:rFonts w:eastAsia="Times New Roman"/>
          <w:b/>
          <w:bCs/>
          <w:sz w:val="22"/>
          <w:szCs w:val="22"/>
        </w:rPr>
        <w:t>8. Wolne wnioski i sprawy różne</w:t>
      </w:r>
    </w:p>
    <w:p w14:paraId="14C4D97A" w14:textId="20D39F45" w:rsidR="00F553D6" w:rsidRDefault="00F553D6" w:rsidP="00204132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6A585C">
        <w:rPr>
          <w:rFonts w:eastAsia="Times New Roman"/>
          <w:sz w:val="22"/>
          <w:szCs w:val="22"/>
          <w:u w:val="single"/>
        </w:rPr>
        <w:t>Radny Edmund Król</w:t>
      </w:r>
      <w:r w:rsidRPr="00F553D6">
        <w:rPr>
          <w:rFonts w:eastAsia="Times New Roman"/>
          <w:sz w:val="22"/>
          <w:szCs w:val="22"/>
        </w:rPr>
        <w:t xml:space="preserve"> zwrócił uwagę, że dr</w:t>
      </w:r>
      <w:r w:rsidR="006A585C">
        <w:rPr>
          <w:rFonts w:eastAsia="Times New Roman"/>
          <w:sz w:val="22"/>
          <w:szCs w:val="22"/>
        </w:rPr>
        <w:t>ogi</w:t>
      </w:r>
      <w:r w:rsidRPr="00F553D6">
        <w:rPr>
          <w:rFonts w:eastAsia="Times New Roman"/>
          <w:sz w:val="22"/>
          <w:szCs w:val="22"/>
        </w:rPr>
        <w:t xml:space="preserve"> powiatow</w:t>
      </w:r>
      <w:r w:rsidR="006A585C">
        <w:rPr>
          <w:rFonts w:eastAsia="Times New Roman"/>
          <w:sz w:val="22"/>
          <w:szCs w:val="22"/>
        </w:rPr>
        <w:t>e po zimie są w bardzo złym stanie.</w:t>
      </w:r>
      <w:r w:rsidRPr="00F553D6">
        <w:rPr>
          <w:rFonts w:eastAsia="Times New Roman"/>
          <w:sz w:val="22"/>
          <w:szCs w:val="22"/>
        </w:rPr>
        <w:t xml:space="preserve"> </w:t>
      </w:r>
    </w:p>
    <w:p w14:paraId="2EE36A24" w14:textId="366CC31A" w:rsidR="00BF0ABA" w:rsidRPr="006A585C" w:rsidRDefault="00F553D6" w:rsidP="00204132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6A585C">
        <w:rPr>
          <w:rFonts w:eastAsia="Times New Roman"/>
          <w:sz w:val="22"/>
          <w:szCs w:val="22"/>
          <w:u w:val="single"/>
        </w:rPr>
        <w:t xml:space="preserve">Radny Sławomir </w:t>
      </w:r>
      <w:proofErr w:type="spellStart"/>
      <w:r w:rsidRPr="006A585C">
        <w:rPr>
          <w:rFonts w:eastAsia="Times New Roman"/>
          <w:sz w:val="22"/>
          <w:szCs w:val="22"/>
          <w:u w:val="single"/>
        </w:rPr>
        <w:t>Żegota</w:t>
      </w:r>
      <w:proofErr w:type="spellEnd"/>
      <w:r>
        <w:rPr>
          <w:rFonts w:eastAsia="Times New Roman"/>
          <w:sz w:val="22"/>
          <w:szCs w:val="22"/>
        </w:rPr>
        <w:t xml:space="preserve"> – powiedział, że w pierwszej kolejności robi się drogi  w odległych gminach, natomiast w gminie Tomaszów i w Tomaszowie </w:t>
      </w:r>
      <w:r w:rsidR="006A585C">
        <w:rPr>
          <w:rFonts w:eastAsia="Times New Roman"/>
          <w:sz w:val="22"/>
          <w:szCs w:val="22"/>
        </w:rPr>
        <w:t>są robione</w:t>
      </w:r>
      <w:r>
        <w:rPr>
          <w:rFonts w:eastAsia="Times New Roman"/>
          <w:sz w:val="22"/>
          <w:szCs w:val="22"/>
        </w:rPr>
        <w:t xml:space="preserve"> na samym końcu</w:t>
      </w:r>
      <w:r w:rsidR="006A585C">
        <w:rPr>
          <w:rFonts w:eastAsia="Times New Roman"/>
          <w:sz w:val="22"/>
          <w:szCs w:val="22"/>
        </w:rPr>
        <w:t xml:space="preserve">. </w:t>
      </w:r>
      <w:r w:rsidR="00BF0ABA" w:rsidRPr="00BF0ABA">
        <w:rPr>
          <w:sz w:val="22"/>
          <w:szCs w:val="22"/>
        </w:rPr>
        <w:t>Zawnioskował o</w:t>
      </w:r>
      <w:r w:rsidR="006A585C">
        <w:rPr>
          <w:sz w:val="22"/>
          <w:szCs w:val="22"/>
        </w:rPr>
        <w:t> </w:t>
      </w:r>
      <w:r w:rsidR="00BF0ABA" w:rsidRPr="00BF0ABA">
        <w:rPr>
          <w:sz w:val="22"/>
          <w:szCs w:val="22"/>
        </w:rPr>
        <w:t>dokonanie przeglądu dróg powiatowych, a następnie przystąpienie do ich sprawnej i szybkiej naprawy, rozpoczynając od dróg najbardziej zniszczonych i obciążonych ruchem drogowym.</w:t>
      </w:r>
    </w:p>
    <w:p w14:paraId="1CF0447A" w14:textId="48018BF6" w:rsidR="00204132" w:rsidRPr="005A429A" w:rsidRDefault="00204132" w:rsidP="00204132">
      <w:pPr>
        <w:spacing w:before="120" w:line="259" w:lineRule="auto"/>
        <w:jc w:val="both"/>
        <w:rPr>
          <w:b/>
          <w:bCs/>
          <w:sz w:val="22"/>
          <w:szCs w:val="22"/>
        </w:rPr>
      </w:pPr>
      <w:r w:rsidRPr="005A429A">
        <w:rPr>
          <w:sz w:val="22"/>
          <w:szCs w:val="22"/>
        </w:rPr>
        <w:t>W</w:t>
      </w:r>
      <w:r w:rsidR="00BF0ABA">
        <w:rPr>
          <w:sz w:val="22"/>
          <w:szCs w:val="22"/>
        </w:rPr>
        <w:t>niosek został przegłosowany jednogłośnie.</w:t>
      </w:r>
    </w:p>
    <w:p w14:paraId="52BFBF5F" w14:textId="15C358CD" w:rsidR="00204132" w:rsidRPr="00F6100F" w:rsidRDefault="00204132" w:rsidP="00204132">
      <w:pPr>
        <w:spacing w:before="120" w:line="259" w:lineRule="auto"/>
        <w:jc w:val="both"/>
        <w:rPr>
          <w:rFonts w:eastAsia="Times New Roman"/>
          <w:b/>
          <w:bCs/>
          <w:sz w:val="22"/>
          <w:szCs w:val="22"/>
        </w:rPr>
      </w:pPr>
      <w:r w:rsidRPr="00F6100F">
        <w:rPr>
          <w:rFonts w:eastAsia="Times New Roman"/>
          <w:b/>
          <w:bCs/>
          <w:sz w:val="22"/>
          <w:szCs w:val="22"/>
        </w:rPr>
        <w:t xml:space="preserve">Ad. </w:t>
      </w:r>
      <w:r w:rsidR="00894C19">
        <w:rPr>
          <w:rFonts w:eastAsia="Times New Roman"/>
          <w:b/>
          <w:bCs/>
          <w:sz w:val="22"/>
          <w:szCs w:val="22"/>
        </w:rPr>
        <w:t>9</w:t>
      </w:r>
      <w:r w:rsidRPr="00F6100F">
        <w:rPr>
          <w:rFonts w:eastAsia="Times New Roman"/>
          <w:b/>
          <w:bCs/>
          <w:sz w:val="22"/>
          <w:szCs w:val="22"/>
        </w:rPr>
        <w:t>. Zamknięcie posiedzenia</w:t>
      </w:r>
    </w:p>
    <w:p w14:paraId="211D7CA6" w14:textId="77777777" w:rsidR="00204132" w:rsidRPr="00F6100F" w:rsidRDefault="00204132" w:rsidP="00204132">
      <w:pPr>
        <w:spacing w:before="120" w:line="259" w:lineRule="auto"/>
        <w:jc w:val="both"/>
        <w:rPr>
          <w:sz w:val="22"/>
          <w:szCs w:val="22"/>
        </w:rPr>
      </w:pPr>
      <w:r w:rsidRPr="00F6100F">
        <w:rPr>
          <w:sz w:val="22"/>
          <w:szCs w:val="22"/>
        </w:rPr>
        <w:t>W związku z wyczerpaniem porządku obrad Przewodniczący Komisji Włodzimierz Justyna zamknął posiedzenie.</w:t>
      </w:r>
    </w:p>
    <w:p w14:paraId="0343BDAE" w14:textId="4FA27D5B" w:rsidR="00204132" w:rsidRDefault="00204132" w:rsidP="00204132">
      <w:pPr>
        <w:spacing w:before="120" w:line="259" w:lineRule="auto"/>
        <w:jc w:val="both"/>
        <w:rPr>
          <w:sz w:val="22"/>
          <w:szCs w:val="22"/>
        </w:rPr>
      </w:pPr>
      <w:r w:rsidRPr="00F6100F">
        <w:rPr>
          <w:sz w:val="22"/>
          <w:szCs w:val="22"/>
        </w:rPr>
        <w:t>Na tym protokół zakończono i podpisano.</w:t>
      </w:r>
    </w:p>
    <w:p w14:paraId="27AFF868" w14:textId="77777777" w:rsidR="001E03BA" w:rsidRPr="00F6100F" w:rsidRDefault="001E03BA" w:rsidP="00204132">
      <w:pPr>
        <w:spacing w:before="120" w:line="259" w:lineRule="auto"/>
        <w:jc w:val="both"/>
        <w:rPr>
          <w:sz w:val="22"/>
          <w:szCs w:val="22"/>
        </w:rPr>
      </w:pPr>
    </w:p>
    <w:p w14:paraId="58D079BA" w14:textId="77777777" w:rsidR="00204132" w:rsidRPr="00F6100F" w:rsidRDefault="00204132" w:rsidP="00204132">
      <w:pPr>
        <w:spacing w:line="360" w:lineRule="auto"/>
        <w:rPr>
          <w:sz w:val="22"/>
          <w:szCs w:val="22"/>
        </w:rPr>
      </w:pPr>
    </w:p>
    <w:p w14:paraId="50DAB348" w14:textId="77777777" w:rsidR="00204132" w:rsidRPr="00F6100F" w:rsidRDefault="00204132" w:rsidP="00204132">
      <w:pPr>
        <w:spacing w:line="360" w:lineRule="auto"/>
        <w:rPr>
          <w:sz w:val="22"/>
          <w:szCs w:val="22"/>
        </w:rPr>
      </w:pPr>
      <w:r w:rsidRPr="00F6100F">
        <w:rPr>
          <w:sz w:val="22"/>
          <w:szCs w:val="22"/>
        </w:rPr>
        <w:t>Protokołowała</w:t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  <w:t>Przewodniczący Komisji Rewizyjnej</w:t>
      </w:r>
    </w:p>
    <w:p w14:paraId="511B050B" w14:textId="07AB944A" w:rsidR="00204132" w:rsidRPr="00B27D6D" w:rsidRDefault="00204132" w:rsidP="00B27D6D">
      <w:pPr>
        <w:spacing w:line="360" w:lineRule="auto"/>
        <w:rPr>
          <w:sz w:val="22"/>
          <w:szCs w:val="22"/>
        </w:rPr>
      </w:pPr>
      <w:r w:rsidRPr="00F6100F">
        <w:rPr>
          <w:sz w:val="22"/>
          <w:szCs w:val="22"/>
        </w:rPr>
        <w:t>Ewelina Piechna</w:t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  <w:t>Włodzimierz Justyna</w:t>
      </w:r>
    </w:p>
    <w:sectPr w:rsidR="00204132" w:rsidRPr="00B27D6D" w:rsidSect="00B27D6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3933" w14:textId="77777777" w:rsidR="0062298B" w:rsidRDefault="0062298B" w:rsidP="008730B5">
      <w:r>
        <w:separator/>
      </w:r>
    </w:p>
  </w:endnote>
  <w:endnote w:type="continuationSeparator" w:id="0">
    <w:p w14:paraId="635C74EA" w14:textId="77777777" w:rsidR="0062298B" w:rsidRDefault="0062298B" w:rsidP="0087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1FCB" w14:textId="77777777" w:rsidR="0062298B" w:rsidRDefault="0062298B" w:rsidP="008730B5">
      <w:r>
        <w:separator/>
      </w:r>
    </w:p>
  </w:footnote>
  <w:footnote w:type="continuationSeparator" w:id="0">
    <w:p w14:paraId="28FC9008" w14:textId="77777777" w:rsidR="0062298B" w:rsidRDefault="0062298B" w:rsidP="0087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32"/>
    <w:rsid w:val="00161DC5"/>
    <w:rsid w:val="001A6B5B"/>
    <w:rsid w:val="001B5AE4"/>
    <w:rsid w:val="001E03BA"/>
    <w:rsid w:val="00204132"/>
    <w:rsid w:val="0020451F"/>
    <w:rsid w:val="00221FA6"/>
    <w:rsid w:val="00276106"/>
    <w:rsid w:val="002A1639"/>
    <w:rsid w:val="002E0F2B"/>
    <w:rsid w:val="00360D52"/>
    <w:rsid w:val="003C27D0"/>
    <w:rsid w:val="003F4D15"/>
    <w:rsid w:val="00410D9D"/>
    <w:rsid w:val="00420AD9"/>
    <w:rsid w:val="00460696"/>
    <w:rsid w:val="004A699D"/>
    <w:rsid w:val="004B44D8"/>
    <w:rsid w:val="004B5ABB"/>
    <w:rsid w:val="005217E4"/>
    <w:rsid w:val="005707A0"/>
    <w:rsid w:val="00575393"/>
    <w:rsid w:val="005A429A"/>
    <w:rsid w:val="005B7976"/>
    <w:rsid w:val="005D1C21"/>
    <w:rsid w:val="0062298B"/>
    <w:rsid w:val="006511D1"/>
    <w:rsid w:val="0067667B"/>
    <w:rsid w:val="00676E95"/>
    <w:rsid w:val="006A585C"/>
    <w:rsid w:val="00723291"/>
    <w:rsid w:val="007637FF"/>
    <w:rsid w:val="007D4200"/>
    <w:rsid w:val="007F403F"/>
    <w:rsid w:val="008730B5"/>
    <w:rsid w:val="00894C19"/>
    <w:rsid w:val="00925065"/>
    <w:rsid w:val="00933711"/>
    <w:rsid w:val="009A74E4"/>
    <w:rsid w:val="009D4A84"/>
    <w:rsid w:val="009D50D9"/>
    <w:rsid w:val="00A0594D"/>
    <w:rsid w:val="00A22BE0"/>
    <w:rsid w:val="00A23536"/>
    <w:rsid w:val="00A26779"/>
    <w:rsid w:val="00A40002"/>
    <w:rsid w:val="00AE6A0E"/>
    <w:rsid w:val="00B27D6D"/>
    <w:rsid w:val="00BC51E9"/>
    <w:rsid w:val="00BD54D2"/>
    <w:rsid w:val="00BF0ABA"/>
    <w:rsid w:val="00C3231C"/>
    <w:rsid w:val="00C37734"/>
    <w:rsid w:val="00CA0F69"/>
    <w:rsid w:val="00CE60C1"/>
    <w:rsid w:val="00D339EB"/>
    <w:rsid w:val="00D67684"/>
    <w:rsid w:val="00DF19CD"/>
    <w:rsid w:val="00E04175"/>
    <w:rsid w:val="00E80AF9"/>
    <w:rsid w:val="00E862BF"/>
    <w:rsid w:val="00F124A0"/>
    <w:rsid w:val="00F225C9"/>
    <w:rsid w:val="00F553D6"/>
    <w:rsid w:val="00F71EF3"/>
    <w:rsid w:val="00F949BD"/>
    <w:rsid w:val="00FD4EDD"/>
    <w:rsid w:val="00FE6799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AF91"/>
  <w15:chartTrackingRefBased/>
  <w15:docId w15:val="{AE1C7723-DBB5-452B-9CE7-914E5B07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1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0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0B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5</cp:revision>
  <dcterms:created xsi:type="dcterms:W3CDTF">2022-04-11T08:01:00Z</dcterms:created>
  <dcterms:modified xsi:type="dcterms:W3CDTF">2022-04-12T09:45:00Z</dcterms:modified>
</cp:coreProperties>
</file>