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CF" w:rsidRPr="00F02221" w:rsidRDefault="002F7ACF" w:rsidP="002F7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2F7ACF" w:rsidRPr="00F02221" w:rsidRDefault="002F7ACF" w:rsidP="002F7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>z pracy Komisji  Edukacji, Kultury i Sportu</w:t>
      </w:r>
    </w:p>
    <w:p w:rsidR="002F7ACF" w:rsidRPr="00F02221" w:rsidRDefault="002F7ACF" w:rsidP="002F7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1">
        <w:rPr>
          <w:rFonts w:ascii="Times New Roman" w:hAnsi="Times New Roman" w:cs="Times New Roman"/>
          <w:b/>
          <w:sz w:val="24"/>
          <w:szCs w:val="24"/>
        </w:rPr>
        <w:t xml:space="preserve">Rady Powiatu w Tomaszowie Mazowieckim </w:t>
      </w:r>
      <w:r w:rsidRPr="00F02221">
        <w:rPr>
          <w:rFonts w:ascii="Times New Roman" w:hAnsi="Times New Roman" w:cs="Times New Roman"/>
          <w:b/>
          <w:sz w:val="24"/>
          <w:szCs w:val="24"/>
        </w:rPr>
        <w:br/>
        <w:t>za rok 2021</w:t>
      </w:r>
    </w:p>
    <w:p w:rsidR="002F7ACF" w:rsidRPr="00F02221" w:rsidRDefault="002F7ACF" w:rsidP="002F7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CF" w:rsidRPr="00F02221" w:rsidRDefault="002F7ACF" w:rsidP="00F0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Komisja w omawianym okresie sprawozdawczym odbyła 13 posiedzeń przy średniej frekwencji  85</w:t>
      </w:r>
      <w:r w:rsidR="00C60238" w:rsidRPr="00F02221">
        <w:rPr>
          <w:rFonts w:ascii="Times New Roman" w:hAnsi="Times New Roman" w:cs="Times New Roman"/>
          <w:sz w:val="24"/>
          <w:szCs w:val="24"/>
        </w:rPr>
        <w:t>% czego  6</w:t>
      </w:r>
      <w:r w:rsidRPr="00F02221">
        <w:rPr>
          <w:rFonts w:ascii="Times New Roman" w:hAnsi="Times New Roman" w:cs="Times New Roman"/>
          <w:sz w:val="24"/>
          <w:szCs w:val="24"/>
        </w:rPr>
        <w:t xml:space="preserve"> posiedzeń odbyło się w trybie zdalnym poprzez aplikację ZOOM.</w:t>
      </w:r>
    </w:p>
    <w:p w:rsidR="002F7ACF" w:rsidRDefault="002F7ACF" w:rsidP="00F0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221" w:rsidRPr="005E260B" w:rsidRDefault="00F02221" w:rsidP="00F0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 xml:space="preserve">Komisja realizowała zadania zgodnie z planem pracy przyjętym na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E260B">
        <w:rPr>
          <w:rFonts w:ascii="Times New Roman" w:hAnsi="Times New Roman" w:cs="Times New Roman"/>
          <w:sz w:val="24"/>
          <w:szCs w:val="24"/>
        </w:rPr>
        <w:t xml:space="preserve"> rok a także zadania wynikające z bieżącej pracy Rady Powiatu i Starostwa Powiatowego oraz zgodnie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5E260B">
        <w:rPr>
          <w:rFonts w:ascii="Times New Roman" w:hAnsi="Times New Roman" w:cs="Times New Roman"/>
          <w:sz w:val="24"/>
          <w:szCs w:val="24"/>
        </w:rPr>
        <w:t>aktualnymi potrzebami wspólnoty samorządowej.</w:t>
      </w:r>
    </w:p>
    <w:p w:rsidR="00F02221" w:rsidRPr="00F02221" w:rsidRDefault="00F02221" w:rsidP="00F0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ACF" w:rsidRPr="00F02221" w:rsidRDefault="002F7ACF" w:rsidP="00F0222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2 posiedzenia  miały charakter wyjazdowy  i odbyły  się w II Liceu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m Ogólnokształcącym w m-</w:t>
      </w:r>
      <w:proofErr w:type="spellStart"/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cu</w:t>
      </w:r>
      <w:proofErr w:type="spellEnd"/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maju 2021</w:t>
      </w:r>
      <w:r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oraz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– Zespole Szkół Ponadpodstawowych nr 2 w m-</w:t>
      </w:r>
      <w:proofErr w:type="spellStart"/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cu</w:t>
      </w:r>
      <w:proofErr w:type="spellEnd"/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lipcu 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C60238" w:rsidRPr="00F02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</w:p>
    <w:p w:rsidR="002F7ACF" w:rsidRPr="00F02221" w:rsidRDefault="00C60238" w:rsidP="00F0222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W miesiącu  październiku  odbyło się posiedzenie K</w:t>
      </w:r>
      <w:r w:rsidR="001957EF" w:rsidRPr="00F02221">
        <w:rPr>
          <w:rFonts w:ascii="Times New Roman" w:hAnsi="Times New Roman" w:cs="Times New Roman"/>
          <w:sz w:val="24"/>
          <w:szCs w:val="24"/>
        </w:rPr>
        <w:t>omisji, w którym udział wzięli D</w:t>
      </w:r>
      <w:r w:rsidRPr="00F02221">
        <w:rPr>
          <w:rFonts w:ascii="Times New Roman" w:hAnsi="Times New Roman" w:cs="Times New Roman"/>
          <w:sz w:val="24"/>
          <w:szCs w:val="24"/>
        </w:rPr>
        <w:t xml:space="preserve">yrektorzy </w:t>
      </w:r>
      <w:r w:rsidR="001957EF" w:rsidRPr="00F02221">
        <w:rPr>
          <w:rFonts w:ascii="Times New Roman" w:hAnsi="Times New Roman" w:cs="Times New Roman"/>
          <w:sz w:val="24"/>
          <w:szCs w:val="24"/>
        </w:rPr>
        <w:t>Szkół  P</w:t>
      </w:r>
      <w:r w:rsidRPr="00F02221">
        <w:rPr>
          <w:rFonts w:ascii="Times New Roman" w:hAnsi="Times New Roman" w:cs="Times New Roman"/>
          <w:sz w:val="24"/>
          <w:szCs w:val="24"/>
        </w:rPr>
        <w:t>onadpodstawowych</w:t>
      </w:r>
      <w:r w:rsidRPr="00F02221">
        <w:rPr>
          <w:rFonts w:ascii="Times New Roman" w:hAnsi="Times New Roman" w:cs="Times New Roman"/>
          <w:sz w:val="24"/>
          <w:szCs w:val="24"/>
        </w:rPr>
        <w:t>,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 SOSW,</w:t>
      </w:r>
      <w:r w:rsidRPr="00F02221">
        <w:rPr>
          <w:rFonts w:ascii="Times New Roman" w:hAnsi="Times New Roman" w:cs="Times New Roman"/>
          <w:sz w:val="24"/>
          <w:szCs w:val="24"/>
        </w:rPr>
        <w:t xml:space="preserve"> 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Poradni </w:t>
      </w:r>
      <w:proofErr w:type="spellStart"/>
      <w:r w:rsidR="001957EF" w:rsidRPr="00F02221">
        <w:rPr>
          <w:rFonts w:ascii="Times New Roman" w:hAnsi="Times New Roman" w:cs="Times New Roman"/>
          <w:sz w:val="24"/>
          <w:szCs w:val="24"/>
        </w:rPr>
        <w:t>P</w:t>
      </w:r>
      <w:r w:rsidR="001957EF" w:rsidRPr="00F02221">
        <w:rPr>
          <w:rFonts w:ascii="Times New Roman" w:hAnsi="Times New Roman" w:cs="Times New Roman"/>
          <w:sz w:val="24"/>
          <w:szCs w:val="24"/>
        </w:rPr>
        <w:t>sychologiczno</w:t>
      </w:r>
      <w:proofErr w:type="spellEnd"/>
      <w:r w:rsidR="001957EF" w:rsidRPr="00F02221">
        <w:rPr>
          <w:rFonts w:ascii="Times New Roman" w:hAnsi="Times New Roman" w:cs="Times New Roman"/>
          <w:sz w:val="24"/>
          <w:szCs w:val="24"/>
        </w:rPr>
        <w:t xml:space="preserve"> </w:t>
      </w:r>
      <w:r w:rsidR="001957EF" w:rsidRPr="00F02221">
        <w:rPr>
          <w:rFonts w:ascii="Times New Roman" w:hAnsi="Times New Roman" w:cs="Times New Roman"/>
          <w:sz w:val="24"/>
          <w:szCs w:val="24"/>
        </w:rPr>
        <w:t>- P</w:t>
      </w:r>
      <w:r w:rsidR="001957EF" w:rsidRPr="00F02221">
        <w:rPr>
          <w:rFonts w:ascii="Times New Roman" w:hAnsi="Times New Roman" w:cs="Times New Roman"/>
          <w:sz w:val="24"/>
          <w:szCs w:val="24"/>
        </w:rPr>
        <w:t>edagogicznej, Domu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 D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ziecka SŁONECZKO, 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Powiatowego centrum Animacji Społecznej, </w:t>
      </w:r>
      <w:r w:rsidRPr="00F02221">
        <w:rPr>
          <w:rFonts w:ascii="Times New Roman" w:hAnsi="Times New Roman" w:cs="Times New Roman"/>
          <w:sz w:val="24"/>
          <w:szCs w:val="24"/>
        </w:rPr>
        <w:t xml:space="preserve">pedagodzy , </w:t>
      </w:r>
      <w:r w:rsidR="001957EF" w:rsidRPr="00F02221">
        <w:rPr>
          <w:rFonts w:ascii="Times New Roman" w:hAnsi="Times New Roman" w:cs="Times New Roman"/>
          <w:sz w:val="24"/>
          <w:szCs w:val="24"/>
        </w:rPr>
        <w:t>psycholodzy, przedstawiciele Policji i Straży  Miejskiej. Głównym tematem posiedzenia komisji  był problem  dzieci i młodzieży w okresie pandemii – profilaktyka  depresji i uzależnień.</w:t>
      </w:r>
    </w:p>
    <w:p w:rsidR="002F7ACF" w:rsidRPr="00F02221" w:rsidRDefault="002F7ACF" w:rsidP="00F02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Komisja realizowała zadania zgodnie z planem pracy przyjętym na  2021 rok, a także  zadania wynikające z bieżącej pracy Rady Powiatu i Starostwa Powiatowego, oraz zgodnie  z aktualnymi  potrzebami wspólnoty samorządowej.</w:t>
      </w:r>
    </w:p>
    <w:p w:rsidR="002F7ACF" w:rsidRPr="00F02221" w:rsidRDefault="002F7ACF" w:rsidP="00F0222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7ACF" w:rsidRPr="00F02221" w:rsidRDefault="002F7ACF" w:rsidP="00F02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Komisja Edukacji, Kultury i Sportu na swoich posiedzeniach opiniowała projekty uchwał  przygotowanych pod obrady sesji. Były to  w szczególności uchwały dotyczące zmian  </w:t>
      </w:r>
      <w:r w:rsidRPr="00F02221">
        <w:rPr>
          <w:rFonts w:ascii="Times New Roman" w:hAnsi="Times New Roman" w:cs="Times New Roman"/>
          <w:sz w:val="24"/>
          <w:szCs w:val="24"/>
        </w:rPr>
        <w:br/>
        <w:t>w budżecie na 2021 rok, zmian w wieloletniej prognozie  finansowej powiatu tomaszowskiego  na lata 2021-2041 oraz  w sprawie uchwalenia  budżetu na 2022 rok i  uchwalenia wieloletniej prognozie  finansowej powiatu tomaszowskiego  na lata 2022-2041.</w:t>
      </w:r>
    </w:p>
    <w:p w:rsidR="002F7ACF" w:rsidRPr="00F02221" w:rsidRDefault="002F7ACF" w:rsidP="00F0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Kolejne projekty uchwał  opiniowane  przez Komisję dotyczyły</w:t>
      </w:r>
      <w:r w:rsidR="00C60238" w:rsidRPr="00F02221">
        <w:rPr>
          <w:rFonts w:ascii="Times New Roman" w:hAnsi="Times New Roman" w:cs="Times New Roman"/>
          <w:sz w:val="24"/>
          <w:szCs w:val="24"/>
        </w:rPr>
        <w:t>:</w:t>
      </w:r>
    </w:p>
    <w:p w:rsidR="00801801" w:rsidRPr="00F02221" w:rsidRDefault="00801801" w:rsidP="00F022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wystąpienia do Ministra Obrony Narodowej o wydanie zezwolenia na utworzenie oddziału przygotowania wojskowego w Technikum nr 1 w Zespole Szkół Ponadpodstawowych nr 1 im. Tadeusza Kościuszki w Tomaszowie Mazowieckim</w:t>
      </w:r>
      <w:r w:rsidR="00C60238" w:rsidRPr="00F02221">
        <w:rPr>
          <w:rFonts w:ascii="Times New Roman" w:hAnsi="Times New Roman" w:cs="Times New Roman"/>
          <w:sz w:val="24"/>
          <w:szCs w:val="24"/>
        </w:rPr>
        <w:t>;</w:t>
      </w:r>
    </w:p>
    <w:p w:rsidR="00C60238" w:rsidRPr="00F02221" w:rsidRDefault="00C60238" w:rsidP="00F02221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B3F33" w:rsidRPr="00F02221" w:rsidRDefault="00AB3F33" w:rsidP="00F022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lastRenderedPageBreak/>
        <w:t>uchwalenia regulaminu wynagradzania nauczycieli szkół i placówek dla których organem prowadzącym jest Powiat Tomaszowski</w:t>
      </w:r>
      <w:r w:rsidR="00C60238" w:rsidRPr="00F02221">
        <w:rPr>
          <w:rFonts w:ascii="Times New Roman" w:hAnsi="Times New Roman" w:cs="Times New Roman"/>
          <w:sz w:val="24"/>
          <w:szCs w:val="24"/>
        </w:rPr>
        <w:t>;</w:t>
      </w:r>
    </w:p>
    <w:p w:rsidR="00C60238" w:rsidRPr="00F02221" w:rsidRDefault="00C60238" w:rsidP="00F0222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F33" w:rsidRPr="00F02221" w:rsidRDefault="00AB3F33" w:rsidP="00F022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uchylenia uchwały nr XVIII/144/2020 z dnia 27 lutego 2020 roku w sprawie przyjęcia przez Powiat Tomaszowski Samorządowej Karty Praw Rodzin;</w:t>
      </w:r>
    </w:p>
    <w:p w:rsidR="00801801" w:rsidRPr="00F02221" w:rsidRDefault="00801801" w:rsidP="00F0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1801" w:rsidRPr="00F02221" w:rsidRDefault="001957EF" w:rsidP="00F0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Ponadto Komisja na swoich  posiedzeniach poddawała pod dyskusję i opinię</w:t>
      </w:r>
      <w:r w:rsidR="00BC6808" w:rsidRPr="00F02221">
        <w:rPr>
          <w:rFonts w:ascii="Times New Roman" w:hAnsi="Times New Roman" w:cs="Times New Roman"/>
          <w:sz w:val="24"/>
          <w:szCs w:val="24"/>
        </w:rPr>
        <w:t>:</w:t>
      </w:r>
    </w:p>
    <w:p w:rsidR="00801801" w:rsidRPr="00F02221" w:rsidRDefault="00801801" w:rsidP="00F0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F33" w:rsidRPr="00F02221" w:rsidRDefault="00AB3F33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</w:t>
      </w:r>
      <w:r w:rsidR="00BF3A24" w:rsidRPr="00F02221">
        <w:rPr>
          <w:rFonts w:ascii="Times New Roman" w:hAnsi="Times New Roman" w:cs="Times New Roman"/>
          <w:sz w:val="24"/>
          <w:szCs w:val="24"/>
        </w:rPr>
        <w:t>ę</w:t>
      </w:r>
      <w:r w:rsidRPr="00F02221">
        <w:rPr>
          <w:rFonts w:ascii="Times New Roman" w:hAnsi="Times New Roman" w:cs="Times New Roman"/>
          <w:sz w:val="24"/>
          <w:szCs w:val="24"/>
        </w:rPr>
        <w:t xml:space="preserve"> na temat bieżącej sytuacji w szkołach ponadpodstawowych;</w:t>
      </w:r>
    </w:p>
    <w:p w:rsidR="001957EF" w:rsidRPr="00F02221" w:rsidRDefault="00BF3A24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 na temat realizacji inwestycji naprawa dachu na budynku szkoły.</w:t>
      </w:r>
    </w:p>
    <w:p w:rsidR="001957EF" w:rsidRPr="00F02221" w:rsidRDefault="00BF3A24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 na temat oferty edukacyjnej II LO</w:t>
      </w:r>
    </w:p>
    <w:p w:rsidR="001957EF" w:rsidRPr="00F02221" w:rsidRDefault="00BF3A24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 o naborze do szkół ponadpodstawowych</w:t>
      </w:r>
    </w:p>
    <w:p w:rsidR="001957EF" w:rsidRPr="00F02221" w:rsidRDefault="00BF3A24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 na temat inwestycji w ZSP Nr 2</w:t>
      </w:r>
    </w:p>
    <w:p w:rsidR="001957EF" w:rsidRPr="00F02221" w:rsidRDefault="001957EF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</w:t>
      </w:r>
      <w:r w:rsidR="00BF3A24" w:rsidRPr="00F02221">
        <w:rPr>
          <w:rFonts w:ascii="Times New Roman" w:hAnsi="Times New Roman" w:cs="Times New Roman"/>
          <w:sz w:val="24"/>
          <w:szCs w:val="24"/>
        </w:rPr>
        <w:t>formację</w:t>
      </w:r>
      <w:r w:rsidRPr="00F02221">
        <w:rPr>
          <w:rFonts w:ascii="Times New Roman" w:hAnsi="Times New Roman" w:cs="Times New Roman"/>
          <w:sz w:val="24"/>
          <w:szCs w:val="24"/>
        </w:rPr>
        <w:t xml:space="preserve"> o naborze do szkoły</w:t>
      </w:r>
    </w:p>
    <w:p w:rsidR="001957EF" w:rsidRPr="00F02221" w:rsidRDefault="00BF3A24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="001957EF" w:rsidRPr="00F02221">
        <w:rPr>
          <w:rFonts w:ascii="Times New Roman" w:hAnsi="Times New Roman" w:cs="Times New Roman"/>
          <w:sz w:val="24"/>
          <w:szCs w:val="24"/>
        </w:rPr>
        <w:t xml:space="preserve"> na temat egzaminów zawodowych</w:t>
      </w:r>
    </w:p>
    <w:p w:rsidR="00BC6808" w:rsidRPr="00F02221" w:rsidRDefault="00BC6808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Pr="00F02221">
        <w:rPr>
          <w:rFonts w:ascii="Times New Roman" w:hAnsi="Times New Roman" w:cs="Times New Roman"/>
          <w:sz w:val="24"/>
          <w:szCs w:val="24"/>
        </w:rPr>
        <w:t xml:space="preserve"> na temat naboru uczniów na rok szkolny 2021/2022</w:t>
      </w:r>
    </w:p>
    <w:p w:rsidR="00BC6808" w:rsidRPr="00F02221" w:rsidRDefault="00BC6808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Pr="00F02221">
        <w:rPr>
          <w:rFonts w:ascii="Times New Roman" w:hAnsi="Times New Roman" w:cs="Times New Roman"/>
          <w:sz w:val="24"/>
          <w:szCs w:val="24"/>
        </w:rPr>
        <w:t xml:space="preserve"> na temat zasad przyznawania i sposobu naliczania dodatków dla nauczycieli w szkołach prowadzonych prz</w:t>
      </w:r>
      <w:r w:rsidRPr="00F02221">
        <w:rPr>
          <w:rFonts w:ascii="Times New Roman" w:hAnsi="Times New Roman" w:cs="Times New Roman"/>
          <w:sz w:val="24"/>
          <w:szCs w:val="24"/>
        </w:rPr>
        <w:t>ez Powiat Tomaszowski;</w:t>
      </w:r>
    </w:p>
    <w:p w:rsidR="00AB3F33" w:rsidRPr="00F02221" w:rsidRDefault="00BC6808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</w:t>
      </w:r>
      <w:r w:rsidRPr="00F02221">
        <w:rPr>
          <w:rFonts w:ascii="Times New Roman" w:hAnsi="Times New Roman" w:cs="Times New Roman"/>
          <w:sz w:val="24"/>
          <w:szCs w:val="24"/>
        </w:rPr>
        <w:t>ę dotyczącą</w:t>
      </w:r>
      <w:r w:rsidRPr="00F02221">
        <w:rPr>
          <w:rFonts w:ascii="Times New Roman" w:hAnsi="Times New Roman" w:cs="Times New Roman"/>
          <w:sz w:val="24"/>
          <w:szCs w:val="24"/>
        </w:rPr>
        <w:t xml:space="preserve"> projektu hali sportowej w II Liceum Ogólnokształcącym w Tomaszowie Mazowieckim</w:t>
      </w:r>
      <w:r w:rsidRPr="00F02221">
        <w:rPr>
          <w:rFonts w:ascii="Times New Roman" w:hAnsi="Times New Roman" w:cs="Times New Roman"/>
          <w:sz w:val="24"/>
          <w:szCs w:val="24"/>
        </w:rPr>
        <w:t>;</w:t>
      </w:r>
    </w:p>
    <w:p w:rsidR="00BC6808" w:rsidRPr="00F02221" w:rsidRDefault="00BC6808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Informację</w:t>
      </w:r>
      <w:r w:rsidRPr="00F02221">
        <w:rPr>
          <w:rFonts w:ascii="Times New Roman" w:hAnsi="Times New Roman" w:cs="Times New Roman"/>
          <w:sz w:val="24"/>
          <w:szCs w:val="24"/>
        </w:rPr>
        <w:t xml:space="preserve"> na temat remontów przeprowadzonych w S</w:t>
      </w:r>
      <w:r w:rsidRPr="00F02221">
        <w:rPr>
          <w:rFonts w:ascii="Times New Roman" w:hAnsi="Times New Roman" w:cs="Times New Roman"/>
          <w:sz w:val="24"/>
          <w:szCs w:val="24"/>
        </w:rPr>
        <w:t xml:space="preserve">pecjalnym Ośrodku </w:t>
      </w:r>
      <w:proofErr w:type="spellStart"/>
      <w:r w:rsidRPr="00F0222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F02221">
        <w:rPr>
          <w:rFonts w:ascii="Times New Roman" w:hAnsi="Times New Roman" w:cs="Times New Roman"/>
          <w:sz w:val="24"/>
          <w:szCs w:val="24"/>
        </w:rPr>
        <w:t xml:space="preserve"> –Wychowawczym;</w:t>
      </w:r>
    </w:p>
    <w:p w:rsidR="00AB3F33" w:rsidRPr="00F02221" w:rsidRDefault="00AB3F33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Sprawozdanie za rok 2020 z wysokości średnich wynagrodzeń nauczycieli na poszczególnych stopniach awansu zawodowego w szkołach i placówkach prowadzonych przez Powiat Tomaszowski</w:t>
      </w:r>
      <w:r w:rsidR="00BC6808" w:rsidRPr="00F02221">
        <w:rPr>
          <w:rFonts w:ascii="Times New Roman" w:hAnsi="Times New Roman" w:cs="Times New Roman"/>
          <w:sz w:val="24"/>
          <w:szCs w:val="24"/>
        </w:rPr>
        <w:t>;</w:t>
      </w:r>
    </w:p>
    <w:p w:rsidR="00801801" w:rsidRPr="00F02221" w:rsidRDefault="00BC6808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Raport</w:t>
      </w:r>
      <w:r w:rsidR="00801801" w:rsidRPr="00F02221">
        <w:rPr>
          <w:rFonts w:ascii="Times New Roman" w:hAnsi="Times New Roman" w:cs="Times New Roman"/>
          <w:sz w:val="24"/>
          <w:szCs w:val="24"/>
        </w:rPr>
        <w:t xml:space="preserve"> o stanie powiatu za 2020 rok</w:t>
      </w:r>
      <w:r w:rsidR="00F22971" w:rsidRPr="00F02221">
        <w:rPr>
          <w:rFonts w:ascii="Times New Roman" w:hAnsi="Times New Roman" w:cs="Times New Roman"/>
          <w:sz w:val="24"/>
          <w:szCs w:val="24"/>
        </w:rPr>
        <w:t>;</w:t>
      </w:r>
    </w:p>
    <w:p w:rsidR="00F22971" w:rsidRPr="00F02221" w:rsidRDefault="00F22971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raportem o stanie realizacji zadań oświatowych za rok szkolny 2020/2021</w:t>
      </w:r>
    </w:p>
    <w:p w:rsidR="00801801" w:rsidRPr="00F02221" w:rsidRDefault="00F22971" w:rsidP="00F0222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>S</w:t>
      </w:r>
      <w:r w:rsidR="00801801" w:rsidRPr="00F02221">
        <w:rPr>
          <w:rFonts w:ascii="Times New Roman" w:hAnsi="Times New Roman" w:cs="Times New Roman"/>
          <w:sz w:val="24"/>
          <w:szCs w:val="24"/>
        </w:rPr>
        <w:t>prawozdani</w:t>
      </w:r>
      <w:r w:rsidRPr="00F02221">
        <w:rPr>
          <w:rFonts w:ascii="Times New Roman" w:hAnsi="Times New Roman" w:cs="Times New Roman"/>
          <w:sz w:val="24"/>
          <w:szCs w:val="24"/>
        </w:rPr>
        <w:t>e</w:t>
      </w:r>
      <w:r w:rsidR="00801801" w:rsidRPr="00F02221">
        <w:rPr>
          <w:rFonts w:ascii="Times New Roman" w:hAnsi="Times New Roman" w:cs="Times New Roman"/>
          <w:sz w:val="24"/>
          <w:szCs w:val="24"/>
        </w:rPr>
        <w:t xml:space="preserve"> z wykonania budżetu za 2020 rok</w:t>
      </w:r>
      <w:r w:rsidRPr="00F02221">
        <w:rPr>
          <w:rFonts w:ascii="Times New Roman" w:hAnsi="Times New Roman" w:cs="Times New Roman"/>
          <w:sz w:val="24"/>
          <w:szCs w:val="24"/>
        </w:rPr>
        <w:t>;</w:t>
      </w:r>
    </w:p>
    <w:p w:rsidR="00F22971" w:rsidRPr="00F02221" w:rsidRDefault="00F22971" w:rsidP="00F022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1801" w:rsidRDefault="00F02221" w:rsidP="00F02221">
      <w:pPr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:rsidR="00F02221" w:rsidRDefault="00F02221" w:rsidP="00F022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  <w:t>Przewodniczący Komisji Edukacji, Kultury i Sportu</w:t>
      </w:r>
    </w:p>
    <w:p w:rsidR="00F02221" w:rsidRPr="00F02221" w:rsidRDefault="00F02221" w:rsidP="00F022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Leon Karwat</w:t>
      </w:r>
      <w:bookmarkStart w:id="0" w:name="_GoBack"/>
      <w:bookmarkEnd w:id="0"/>
    </w:p>
    <w:sectPr w:rsidR="00F02221" w:rsidRPr="00F0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02B"/>
    <w:multiLevelType w:val="hybridMultilevel"/>
    <w:tmpl w:val="751C2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89F"/>
    <w:multiLevelType w:val="hybridMultilevel"/>
    <w:tmpl w:val="D3B091FA"/>
    <w:lvl w:ilvl="0" w:tplc="5D501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4808"/>
    <w:multiLevelType w:val="hybridMultilevel"/>
    <w:tmpl w:val="53D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CC658E"/>
    <w:multiLevelType w:val="hybridMultilevel"/>
    <w:tmpl w:val="AFD2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4D10"/>
    <w:multiLevelType w:val="hybridMultilevel"/>
    <w:tmpl w:val="646AB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01"/>
    <w:rsid w:val="001957EF"/>
    <w:rsid w:val="002F7ACF"/>
    <w:rsid w:val="004E0218"/>
    <w:rsid w:val="00505ECA"/>
    <w:rsid w:val="00801801"/>
    <w:rsid w:val="00AB3F33"/>
    <w:rsid w:val="00BC6808"/>
    <w:rsid w:val="00BF3A24"/>
    <w:rsid w:val="00C60238"/>
    <w:rsid w:val="00E91939"/>
    <w:rsid w:val="00F02221"/>
    <w:rsid w:val="00F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1140-5B6B-417A-B4DC-F87B8B19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Teresa Krześlak</cp:lastModifiedBy>
  <cp:revision>3</cp:revision>
  <dcterms:created xsi:type="dcterms:W3CDTF">2022-03-23T13:06:00Z</dcterms:created>
  <dcterms:modified xsi:type="dcterms:W3CDTF">2022-03-25T11:09:00Z</dcterms:modified>
</cp:coreProperties>
</file>