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B6BE9" w14:textId="4188CB0B" w:rsidR="00463C61" w:rsidRPr="00463C61" w:rsidRDefault="00463C61" w:rsidP="001055A2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63C6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BRP.0012.3.1.2022</w:t>
      </w:r>
    </w:p>
    <w:p w14:paraId="3DA58DE4" w14:textId="70AD5539" w:rsidR="00463C61" w:rsidRPr="00473E6E" w:rsidRDefault="00463C61" w:rsidP="00463C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PROTOKÓŁ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40</w:t>
      </w:r>
    </w:p>
    <w:p w14:paraId="13412E89" w14:textId="77777777" w:rsidR="00463C61" w:rsidRPr="00473E6E" w:rsidRDefault="00463C61" w:rsidP="00463C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14:paraId="46A2F4EB" w14:textId="00F92281" w:rsidR="00463C61" w:rsidRDefault="00463C61" w:rsidP="00463C6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31 stycznia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</w:t>
      </w:r>
      <w:r w:rsidRPr="00473E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 r.</w:t>
      </w:r>
    </w:p>
    <w:p w14:paraId="6C5ABEFB" w14:textId="77777777" w:rsidR="00463C61" w:rsidRPr="00B56CBA" w:rsidRDefault="00463C61" w:rsidP="00463C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14:paraId="705D83EA" w14:textId="755301CC" w:rsidR="00463C61" w:rsidRDefault="00463C61" w:rsidP="00463C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 w:rsidRPr="00B56CBA">
        <w:rPr>
          <w:rFonts w:ascii="Times New Roman" w:eastAsia="Times New Roman" w:hAnsi="Times New Roman" w:cs="Times New Roman"/>
        </w:rPr>
        <w:t>Posiedzenie otworzył Przewodniczący Komisji Edukacji, Kultury i Sportu Leon Karwat o godz. 1</w:t>
      </w:r>
      <w:r>
        <w:rPr>
          <w:rFonts w:ascii="Times New Roman" w:eastAsia="Times New Roman" w:hAnsi="Times New Roman" w:cs="Times New Roman"/>
        </w:rPr>
        <w:t>5</w:t>
      </w:r>
      <w:r w:rsidRPr="00B56CBA">
        <w:rPr>
          <w:rFonts w:ascii="Times New Roman" w:eastAsia="Times New Roman" w:hAnsi="Times New Roman" w:cs="Times New Roman"/>
        </w:rPr>
        <w:t>.00. Na podstawie listy obecności Przewodniczący</w:t>
      </w:r>
      <w:r w:rsidRPr="00CD7ABB">
        <w:rPr>
          <w:rFonts w:ascii="Times New Roman" w:eastAsia="Times New Roman" w:hAnsi="Times New Roman" w:cs="Times New Roman"/>
        </w:rPr>
        <w:t xml:space="preserve"> stwierdził prawomocność posiedzenia, powitał zebranych i zaproponował następujący porządek posiedzenia:</w:t>
      </w:r>
    </w:p>
    <w:p w14:paraId="23B4C38D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1. Otwarcie posiedzenia</w:t>
      </w:r>
    </w:p>
    <w:p w14:paraId="68BEBDD4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2. Stwierdzenie prawomocności posiedzenia</w:t>
      </w:r>
    </w:p>
    <w:p w14:paraId="78856466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3. Przyjęcie porządku posiedzenia</w:t>
      </w:r>
    </w:p>
    <w:p w14:paraId="30699CF5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4. Przyjęcie protokołów z posiedzeń komisji w sierpniu, wrześniu, październiku, listopadzie i grudniu 2021 r.</w:t>
      </w:r>
    </w:p>
    <w:p w14:paraId="5EB73F3D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5. Sprawozdanie za rok 2021 z wysokości średnich wynagrodzeń nauczycieli na poszczególnych stopniach awansu zawodowego w szkołach i placówkach prowadzonych przez Powiat Tomaszowski</w:t>
      </w:r>
    </w:p>
    <w:p w14:paraId="3701F801" w14:textId="7515D400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6. Rozpatrzenie i zaopiniowanie projektu Uchwały Rady Powiatu w Tomaszowie Mazowieckim w</w:t>
      </w:r>
      <w:r w:rsidR="0023411C">
        <w:rPr>
          <w:rFonts w:ascii="Times New Roman" w:eastAsia="Times New Roman" w:hAnsi="Times New Roman" w:cs="Times New Roman"/>
          <w:lang w:eastAsia="pl-PL"/>
        </w:rPr>
        <w:t> </w:t>
      </w:r>
      <w:r w:rsidRPr="00463C61">
        <w:rPr>
          <w:rFonts w:ascii="Times New Roman" w:eastAsia="Times New Roman" w:hAnsi="Times New Roman" w:cs="Times New Roman"/>
          <w:lang w:eastAsia="pl-PL"/>
        </w:rPr>
        <w:t>sprawie zmian w budżecie Powiatu Tomaszowskiego na rok 2022;</w:t>
      </w:r>
    </w:p>
    <w:p w14:paraId="619406F8" w14:textId="12306AC4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7. Rozpatrzenie i zaopiniowanie projektu Uchwały Rady Powiatu w Tomaszowie Mazowieckim w</w:t>
      </w:r>
      <w:r w:rsidR="0023411C">
        <w:rPr>
          <w:rFonts w:ascii="Times New Roman" w:eastAsia="Times New Roman" w:hAnsi="Times New Roman" w:cs="Times New Roman"/>
          <w:lang w:eastAsia="pl-PL"/>
        </w:rPr>
        <w:t> </w:t>
      </w:r>
      <w:r w:rsidRPr="00463C61">
        <w:rPr>
          <w:rFonts w:ascii="Times New Roman" w:eastAsia="Times New Roman" w:hAnsi="Times New Roman" w:cs="Times New Roman"/>
          <w:lang w:eastAsia="pl-PL"/>
        </w:rPr>
        <w:t>sprawie zmian Wieloletniej Prognozy Finansowej Powiatu Tomaszowskiego na lata 2022-2041;</w:t>
      </w:r>
    </w:p>
    <w:p w14:paraId="06DC3250" w14:textId="53A0118C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8. Rozpatrzenie i zaopiniowanie projektu Uchwały Rady Powiatu w Tomaszowie Mazowieckim w</w:t>
      </w:r>
      <w:r w:rsidR="0023411C">
        <w:rPr>
          <w:rFonts w:ascii="Times New Roman" w:eastAsia="Times New Roman" w:hAnsi="Times New Roman" w:cs="Times New Roman"/>
          <w:lang w:eastAsia="pl-PL"/>
        </w:rPr>
        <w:t> </w:t>
      </w:r>
      <w:r w:rsidRPr="00463C61">
        <w:rPr>
          <w:rFonts w:ascii="Times New Roman" w:eastAsia="Times New Roman" w:hAnsi="Times New Roman" w:cs="Times New Roman"/>
          <w:lang w:eastAsia="pl-PL"/>
        </w:rPr>
        <w:t>sprawie przyjęcia Programu Rozwoju pn.: „Strategia Rozwoju Powiatu Tomaszowskiego na lata 2021-2030”</w:t>
      </w:r>
    </w:p>
    <w:p w14:paraId="4882CED9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9. Przyjęcie planu pracy komisji na rok 2022</w:t>
      </w:r>
    </w:p>
    <w:p w14:paraId="5D4645FA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10. Wolne wnioski i sprawy różne</w:t>
      </w:r>
    </w:p>
    <w:p w14:paraId="6BF77E48" w14:textId="77777777" w:rsidR="00463C61" w:rsidRPr="00463C61" w:rsidRDefault="00463C61" w:rsidP="00463C61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463C61">
        <w:rPr>
          <w:rFonts w:ascii="Times New Roman" w:eastAsia="Times New Roman" w:hAnsi="Times New Roman" w:cs="Times New Roman"/>
          <w:lang w:eastAsia="pl-PL"/>
        </w:rPr>
        <w:t>11. Zamknięcie posiedzenia komisji</w:t>
      </w:r>
    </w:p>
    <w:p w14:paraId="214D7C63" w14:textId="77777777" w:rsidR="00463C61" w:rsidRDefault="00463C61" w:rsidP="00463C61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14:paraId="34A9B3CA" w14:textId="77777777" w:rsidR="00463C61" w:rsidRPr="005A4708" w:rsidRDefault="00463C61" w:rsidP="00463C61">
      <w:pPr>
        <w:spacing w:before="120" w:after="0"/>
        <w:jc w:val="both"/>
        <w:rPr>
          <w:rFonts w:ascii="Times New Roman" w:hAnsi="Times New Roman" w:cs="Times New Roman"/>
          <w:b/>
        </w:rPr>
      </w:pPr>
      <w:bookmarkStart w:id="0" w:name="_Hlk71808632"/>
      <w:r w:rsidRPr="005A4708">
        <w:rPr>
          <w:rFonts w:ascii="Times New Roman" w:hAnsi="Times New Roman" w:cs="Times New Roman"/>
          <w:b/>
        </w:rPr>
        <w:t>Ad. 3. Przyjęcie porządku posiedzenia</w:t>
      </w:r>
    </w:p>
    <w:p w14:paraId="67FC9331" w14:textId="77777777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5A4708">
        <w:rPr>
          <w:rFonts w:ascii="Times New Roman" w:eastAsia="Times New Roman" w:hAnsi="Times New Roman" w:cs="Times New Roman"/>
        </w:rPr>
        <w:t>Porządek posiedzenia komisji został przyjęty. Uwag do porządku nie zgłoszono.</w:t>
      </w:r>
      <w:bookmarkEnd w:id="0"/>
    </w:p>
    <w:p w14:paraId="1E77C7B2" w14:textId="6EBA1EAA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4. Przyjęcie protokołów z posiedzeń komisji w sierpniu, wrześniu, październiku, listopadzie i</w:t>
      </w:r>
      <w:r>
        <w:rPr>
          <w:rFonts w:ascii="Times New Roman" w:eastAsia="Times New Roman" w:hAnsi="Times New Roman" w:cs="Times New Roman"/>
          <w:b/>
          <w:bCs/>
          <w:lang w:eastAsia="pl-PL"/>
        </w:rPr>
        <w:t> </w:t>
      </w: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grudniu 2021 r.</w:t>
      </w:r>
    </w:p>
    <w:p w14:paraId="75375C70" w14:textId="73688647" w:rsidR="00463C61" w:rsidRP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Uwag do protokołów nie zgłoszono.</w:t>
      </w:r>
    </w:p>
    <w:p w14:paraId="1E72D903" w14:textId="0BF45273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5. Sprawozdanie za rok 2021 z wysokości średnich wynagrodzeń nauczycieli na poszczególnych stopniach awansu zawodowego w szkołach i placówkach prowadzonych przez Powiat Tomaszowski</w:t>
      </w:r>
    </w:p>
    <w:p w14:paraId="626F3C9D" w14:textId="77777777" w:rsidR="0064449B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095566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przedstawiła sprawozdanie za rok 2021 z</w:t>
      </w:r>
      <w:r w:rsidR="00095566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wysokości średnich wynagrodz</w:t>
      </w:r>
      <w:r w:rsidR="00095566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ń nauczycieli na poszczególnych stopniach awansu zawodowego w</w:t>
      </w:r>
      <w:r w:rsidR="00095566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 xml:space="preserve">szkołach i placówkach prowadzonych przez Powiat Tomaszowski. </w:t>
      </w:r>
    </w:p>
    <w:p w14:paraId="370BB49C" w14:textId="58DE47A4" w:rsidR="00463C61" w:rsidRDefault="00095566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Poinformowała, że zgodnie z</w:t>
      </w:r>
      <w:r w:rsidR="006F1101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zapisami ustawowymi sprawozdanie to zostało wysłane do Regionalnej Izby Obrachunkowej, przedstawione Państwu Radnym, dyrektorom szkół oraz związkom zawodowym zrzeszającym nauczycieli. Kwota bazowa w 2021 roku wynosiła 3537,80 zł. Zgodnie z zapisami karty nauczyciela, nauczyciel stażysta powinien osiągnąć wynagrodzenie w wysokości 100% kwoty bazowej</w:t>
      </w:r>
      <w:r w:rsidR="006F1101">
        <w:rPr>
          <w:rFonts w:ascii="Times New Roman" w:eastAsia="Times New Roman" w:hAnsi="Times New Roman" w:cs="Times New Roman"/>
          <w:lang w:eastAsia="pl-PL"/>
        </w:rPr>
        <w:t xml:space="preserve"> – 3537,80 zł</w:t>
      </w:r>
      <w:r>
        <w:rPr>
          <w:rFonts w:ascii="Times New Roman" w:eastAsia="Times New Roman" w:hAnsi="Times New Roman" w:cs="Times New Roman"/>
          <w:lang w:eastAsia="pl-PL"/>
        </w:rPr>
        <w:t>, nauczyciel kontraktowy 111%</w:t>
      </w:r>
      <w:r w:rsidR="006F1101">
        <w:rPr>
          <w:rFonts w:ascii="Times New Roman" w:eastAsia="Times New Roman" w:hAnsi="Times New Roman" w:cs="Times New Roman"/>
          <w:lang w:eastAsia="pl-PL"/>
        </w:rPr>
        <w:t xml:space="preserve"> kwoty bazowej -</w:t>
      </w:r>
      <w:r>
        <w:rPr>
          <w:rFonts w:ascii="Times New Roman" w:eastAsia="Times New Roman" w:hAnsi="Times New Roman" w:cs="Times New Roman"/>
          <w:lang w:eastAsia="pl-PL"/>
        </w:rPr>
        <w:t xml:space="preserve"> 3926,96 zł, nauczyciel mianowany 144% kwoty bazowej – 5094,43</w:t>
      </w:r>
      <w:r w:rsidR="006F1101">
        <w:rPr>
          <w:rFonts w:ascii="Times New Roman" w:eastAsia="Times New Roman" w:hAnsi="Times New Roman" w:cs="Times New Roman"/>
          <w:lang w:eastAsia="pl-PL"/>
        </w:rPr>
        <w:t> zł, nauczyciel dyplomowany 184% kwoty bazowej – 6509,55 zł. Na każdym stopniu awansu zawodowego n</w:t>
      </w:r>
      <w:r w:rsidR="003F0A6C">
        <w:rPr>
          <w:rFonts w:ascii="Times New Roman" w:eastAsia="Times New Roman" w:hAnsi="Times New Roman" w:cs="Times New Roman"/>
          <w:lang w:eastAsia="pl-PL"/>
        </w:rPr>
        <w:t xml:space="preserve">auczyciele zarobili więcej aniżeli przewidział ustawodawca. Najwięcej </w:t>
      </w:r>
      <w:r w:rsidR="003F0A6C">
        <w:rPr>
          <w:rFonts w:ascii="Times New Roman" w:eastAsia="Times New Roman" w:hAnsi="Times New Roman" w:cs="Times New Roman"/>
          <w:lang w:eastAsia="pl-PL"/>
        </w:rPr>
        <w:lastRenderedPageBreak/>
        <w:t xml:space="preserve">jest nauczycieli dyplomowanych. Jednorazowy dodatek nie jest wypłacany już od lat, ale nauczyciele mają sporo nadgodzin. </w:t>
      </w:r>
    </w:p>
    <w:p w14:paraId="1BBD84F8" w14:textId="0A0B01C4" w:rsidR="003F0A6C" w:rsidRDefault="003F0A6C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F0A6C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zapytał czy odprawy emerytalne są uwzględnione w średnim wynagrodz</w:t>
      </w:r>
      <w:r w:rsidR="00176E00">
        <w:rPr>
          <w:rFonts w:ascii="Times New Roman" w:eastAsia="Times New Roman" w:hAnsi="Times New Roman" w:cs="Times New Roman"/>
          <w:lang w:eastAsia="pl-PL"/>
        </w:rPr>
        <w:t>e</w:t>
      </w:r>
      <w:r>
        <w:rPr>
          <w:rFonts w:ascii="Times New Roman" w:eastAsia="Times New Roman" w:hAnsi="Times New Roman" w:cs="Times New Roman"/>
          <w:lang w:eastAsia="pl-PL"/>
        </w:rPr>
        <w:t>ni</w:t>
      </w:r>
      <w:r w:rsidR="0064449B">
        <w:rPr>
          <w:rFonts w:ascii="Times New Roman" w:eastAsia="Times New Roman" w:hAnsi="Times New Roman" w:cs="Times New Roman"/>
          <w:lang w:eastAsia="pl-PL"/>
        </w:rPr>
        <w:t>u</w:t>
      </w:r>
      <w:r>
        <w:rPr>
          <w:rFonts w:ascii="Times New Roman" w:eastAsia="Times New Roman" w:hAnsi="Times New Roman" w:cs="Times New Roman"/>
          <w:lang w:eastAsia="pl-PL"/>
        </w:rPr>
        <w:t>?</w:t>
      </w:r>
    </w:p>
    <w:p w14:paraId="0E38AE10" w14:textId="50DAA9B5" w:rsidR="00176E00" w:rsidRDefault="00176E00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176E00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nie. </w:t>
      </w:r>
    </w:p>
    <w:p w14:paraId="6FAD7691" w14:textId="0CBBF3E7" w:rsidR="00176E00" w:rsidRDefault="00176E00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B3804">
        <w:rPr>
          <w:rFonts w:ascii="Times New Roman" w:eastAsia="Times New Roman" w:hAnsi="Times New Roman" w:cs="Times New Roman"/>
          <w:u w:val="single"/>
          <w:lang w:eastAsia="pl-PL"/>
        </w:rPr>
        <w:t>Przewodnicząca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zwróciła uwagę, że zapewne nie każdy nauczyciel osiągnął średnią wysokość wynagrodzenia, ponieważ jest to uzależnione od liczby godzin ponadwymiarowych.</w:t>
      </w:r>
    </w:p>
    <w:p w14:paraId="18F5BC5B" w14:textId="33781DC7" w:rsidR="005B3804" w:rsidRDefault="00176E00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5B3804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powiedziała, że tak faktycznie jest, ale należy pamiętać, że </w:t>
      </w:r>
      <w:r w:rsidR="005B3804">
        <w:rPr>
          <w:rFonts w:ascii="Times New Roman" w:eastAsia="Times New Roman" w:hAnsi="Times New Roman" w:cs="Times New Roman"/>
          <w:lang w:eastAsia="pl-PL"/>
        </w:rPr>
        <w:t>w szkołach są zatrudnieni nauczyciele, którzy nie mają całych etatów.</w:t>
      </w:r>
    </w:p>
    <w:p w14:paraId="381FC86E" w14:textId="12F88413" w:rsidR="003F0A6C" w:rsidRPr="00463C61" w:rsidRDefault="005B3804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Sprawozdanie zostało jednogłośnie przyjęte. </w:t>
      </w:r>
    </w:p>
    <w:p w14:paraId="6E79E883" w14:textId="2C275934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6. Rozpatrzenie i zaopiniowanie projektu Uchwały Rady Powiatu w Tomaszowie Mazowieckim w sprawie zmian w budżecie Powiatu Tomaszowskiego na rok 2022;</w:t>
      </w:r>
    </w:p>
    <w:p w14:paraId="7C95EEDD" w14:textId="7066E129" w:rsidR="005B3804" w:rsidRDefault="005B3804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158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F56158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przedstawiła projekt powyższej uchwały. </w:t>
      </w:r>
    </w:p>
    <w:p w14:paraId="35D8C972" w14:textId="7DBFF23B" w:rsidR="00B60863" w:rsidRDefault="00B60863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Pytań nie zgłoszono.</w:t>
      </w:r>
    </w:p>
    <w:p w14:paraId="0A650791" w14:textId="3208D04A" w:rsidR="005B3804" w:rsidRDefault="005B3804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158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5A2CEA15" w14:textId="5EDE54AB" w:rsidR="00F56158" w:rsidRPr="005B3804" w:rsidRDefault="005B3804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</w:t>
      </w:r>
      <w:r w:rsidR="00B60863">
        <w:rPr>
          <w:rFonts w:ascii="Times New Roman" w:eastAsia="Times New Roman" w:hAnsi="Times New Roman" w:cs="Times New Roman"/>
          <w:lang w:eastAsia="pl-PL"/>
        </w:rPr>
        <w:t xml:space="preserve"> jednogłośnie</w:t>
      </w:r>
      <w:r>
        <w:rPr>
          <w:rFonts w:ascii="Times New Roman" w:eastAsia="Times New Roman" w:hAnsi="Times New Roman" w:cs="Times New Roman"/>
          <w:lang w:eastAsia="pl-PL"/>
        </w:rPr>
        <w:t xml:space="preserve"> zaopiniowała projekt uchwały. </w:t>
      </w:r>
    </w:p>
    <w:p w14:paraId="0435E0E1" w14:textId="050BCAEA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Ad. 7. Rozpatrzenie i zaopiniowanie projektu Uchwały Rady Powiatu w Tomaszowie Mazowieckim w sprawie zmian Wieloletniej Prognozy Finansowej Powiatu Tomaszowskiego na lata 2022-2041;</w:t>
      </w:r>
    </w:p>
    <w:p w14:paraId="30742E21" w14:textId="69ED5E44" w:rsidR="00F56158" w:rsidRPr="00F56158" w:rsidRDefault="00F56158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158">
        <w:rPr>
          <w:rFonts w:ascii="Times New Roman" w:eastAsia="Times New Roman" w:hAnsi="Times New Roman" w:cs="Times New Roman"/>
          <w:u w:val="single"/>
          <w:lang w:eastAsia="pl-PL"/>
        </w:rPr>
        <w:t xml:space="preserve">Skarbnik Powiatu – Beata </w:t>
      </w:r>
      <w:proofErr w:type="spellStart"/>
      <w:r w:rsidRPr="00F56158">
        <w:rPr>
          <w:rFonts w:ascii="Times New Roman" w:eastAsia="Times New Roman" w:hAnsi="Times New Roman" w:cs="Times New Roman"/>
          <w:u w:val="single"/>
          <w:lang w:eastAsia="pl-PL"/>
        </w:rPr>
        <w:t>Zysiak</w:t>
      </w:r>
      <w:proofErr w:type="spellEnd"/>
      <w:r w:rsidRPr="00F56158">
        <w:rPr>
          <w:rFonts w:ascii="Times New Roman" w:eastAsia="Times New Roman" w:hAnsi="Times New Roman" w:cs="Times New Roman"/>
          <w:lang w:eastAsia="pl-PL"/>
        </w:rPr>
        <w:t xml:space="preserve"> – p</w:t>
      </w:r>
      <w:r w:rsidR="00B60863">
        <w:rPr>
          <w:rFonts w:ascii="Times New Roman" w:eastAsia="Times New Roman" w:hAnsi="Times New Roman" w:cs="Times New Roman"/>
          <w:lang w:eastAsia="pl-PL"/>
        </w:rPr>
        <w:t xml:space="preserve">oinformowała, że zmiany Wieloletniej Prognozy Finansowej na 2022-2041 dotyczą tylko edukacji. Jest to tylko dostosowanie do budżetu. </w:t>
      </w:r>
    </w:p>
    <w:p w14:paraId="58ED3966" w14:textId="118A9C50" w:rsidR="00F56158" w:rsidRPr="00F56158" w:rsidRDefault="00F56158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158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 w:rsidRPr="00F56158"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</w:t>
      </w:r>
    </w:p>
    <w:p w14:paraId="6B1E9599" w14:textId="2D77B210" w:rsidR="00F56158" w:rsidRPr="00F56158" w:rsidRDefault="00F56158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F56158">
        <w:rPr>
          <w:rFonts w:ascii="Times New Roman" w:eastAsia="Times New Roman" w:hAnsi="Times New Roman" w:cs="Times New Roman"/>
          <w:lang w:eastAsia="pl-PL"/>
        </w:rPr>
        <w:t>Komisja pozytywnie zaopiniowała projekt uchwały</w:t>
      </w:r>
      <w:r w:rsidR="00B60863">
        <w:rPr>
          <w:rFonts w:ascii="Times New Roman" w:eastAsia="Times New Roman" w:hAnsi="Times New Roman" w:cs="Times New Roman"/>
          <w:lang w:eastAsia="pl-PL"/>
        </w:rPr>
        <w:t xml:space="preserve"> (5 głosów „za”)</w:t>
      </w:r>
      <w:r w:rsidRPr="00F56158">
        <w:rPr>
          <w:rFonts w:ascii="Times New Roman" w:eastAsia="Times New Roman" w:hAnsi="Times New Roman" w:cs="Times New Roman"/>
          <w:lang w:eastAsia="pl-PL"/>
        </w:rPr>
        <w:t>.</w:t>
      </w:r>
    </w:p>
    <w:p w14:paraId="53EE0FB8" w14:textId="10B2864E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Ad. 8. Rozpatrzenie i zaopiniowanie projektu Uchwały Rady Powiatu w Tomaszowie Mazowieckim w sprawie przyjęcia Programu Rozwoju pn.: „Strategia Rozwoju Powiatu Tomaszowskiego na lata 2021-2030”</w:t>
      </w:r>
    </w:p>
    <w:p w14:paraId="5EC8E4B7" w14:textId="77777777" w:rsidR="008A27FC" w:rsidRDefault="00F56158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F56158">
        <w:rPr>
          <w:rFonts w:ascii="Times New Roman" w:eastAsia="Times New Roman" w:hAnsi="Times New Roman" w:cs="Times New Roman"/>
          <w:u w:val="single"/>
          <w:lang w:eastAsia="pl-PL"/>
        </w:rPr>
        <w:t>Kierownik Referatu Transportu i Rozwoju Powiatu – Klaudiusz Wilmański</w:t>
      </w:r>
      <w:r w:rsidRPr="00F56158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–</w:t>
      </w:r>
      <w:r w:rsidRPr="00F56158">
        <w:rPr>
          <w:rFonts w:ascii="Times New Roman" w:eastAsia="Times New Roman" w:hAnsi="Times New Roman" w:cs="Times New Roman"/>
          <w:lang w:eastAsia="pl-PL"/>
        </w:rPr>
        <w:t xml:space="preserve"> </w:t>
      </w:r>
      <w:r w:rsidR="00B60863">
        <w:rPr>
          <w:rFonts w:ascii="Times New Roman" w:eastAsia="Times New Roman" w:hAnsi="Times New Roman" w:cs="Times New Roman"/>
          <w:lang w:eastAsia="pl-PL"/>
        </w:rPr>
        <w:t xml:space="preserve">przedstawił projekt powyższej uchwały. </w:t>
      </w:r>
    </w:p>
    <w:p w14:paraId="64B2574B" w14:textId="74436749" w:rsidR="00EE17BE" w:rsidRDefault="00B60863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</w:t>
      </w:r>
      <w:r w:rsidR="0064449B">
        <w:rPr>
          <w:rFonts w:ascii="Times New Roman" w:eastAsia="Times New Roman" w:hAnsi="Times New Roman" w:cs="Times New Roman"/>
          <w:lang w:eastAsia="pl-PL"/>
        </w:rPr>
        <w:t>oinformował, że p</w:t>
      </w:r>
      <w:r>
        <w:rPr>
          <w:rFonts w:ascii="Times New Roman" w:eastAsia="Times New Roman" w:hAnsi="Times New Roman" w:cs="Times New Roman"/>
          <w:lang w:eastAsia="pl-PL"/>
        </w:rPr>
        <w:t xml:space="preserve">rzetarg został ogłoszony 27 lipca 2020 r. Do przetargu przystąpiło 11 firm i wyłoniona została firma Centrum Funduszy Unii Europejskiej Sp. z o.o. Sp. komandytowa z siedzibą w Toruniu. </w:t>
      </w:r>
      <w:r w:rsidR="00A31FFF">
        <w:rPr>
          <w:rFonts w:ascii="Times New Roman" w:eastAsia="Times New Roman" w:hAnsi="Times New Roman" w:cs="Times New Roman"/>
          <w:lang w:eastAsia="pl-PL"/>
        </w:rPr>
        <w:t xml:space="preserve">Koszt przygotowania strategii </w:t>
      </w:r>
      <w:r>
        <w:rPr>
          <w:rFonts w:ascii="Times New Roman" w:eastAsia="Times New Roman" w:hAnsi="Times New Roman" w:cs="Times New Roman"/>
          <w:lang w:eastAsia="pl-PL"/>
        </w:rPr>
        <w:t>to 8,5 tys. brutto.</w:t>
      </w:r>
      <w:r w:rsidR="007C3E6A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325EE8" w14:textId="7574D071" w:rsidR="00EE17BE" w:rsidRDefault="00B60863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pl-PL"/>
        </w:rPr>
        <w:t>W związku z pandemią wystąpiło sporo kłopotów i nie można było wykonać wszystkiego przy tworzeniu tej strategii tak jak to było zaplanowane tj. spotkań specjalistów, robienia ankiet ulicznych. W tworzenie strategii były zaangażowane jednostki podległe oraz kierownictwo urzędu.</w:t>
      </w:r>
      <w:r w:rsidR="00F447D5">
        <w:rPr>
          <w:rFonts w:ascii="Times New Roman" w:eastAsia="Times New Roman" w:hAnsi="Times New Roman" w:cs="Times New Roman"/>
          <w:lang w:eastAsia="pl-PL"/>
        </w:rPr>
        <w:t xml:space="preserve"> W dniach od 15 lutego do 7 marca 2021 roku odbyły się konsultacje w sprawie uzyskania opinii</w:t>
      </w:r>
      <w:r w:rsidR="00EE17BE">
        <w:rPr>
          <w:rFonts w:ascii="Times New Roman" w:eastAsia="Times New Roman" w:hAnsi="Times New Roman" w:cs="Times New Roman"/>
          <w:lang w:eastAsia="pl-PL"/>
        </w:rPr>
        <w:t xml:space="preserve"> i </w:t>
      </w:r>
      <w:r w:rsidR="00F447D5">
        <w:rPr>
          <w:rFonts w:ascii="Times New Roman" w:eastAsia="Times New Roman" w:hAnsi="Times New Roman" w:cs="Times New Roman"/>
          <w:lang w:eastAsia="pl-PL"/>
        </w:rPr>
        <w:t xml:space="preserve">uwag na temat programu rozwoju. </w:t>
      </w:r>
      <w:r>
        <w:rPr>
          <w:rFonts w:ascii="Times New Roman" w:eastAsia="Times New Roman" w:hAnsi="Times New Roman" w:cs="Times New Roman"/>
          <w:lang w:eastAsia="pl-PL"/>
        </w:rPr>
        <w:t>Te konsultacje odbywały się między gminami i pracownikami. Wpłynęło 46 uwag</w:t>
      </w:r>
      <w:r w:rsidR="00D1565B">
        <w:rPr>
          <w:rFonts w:ascii="Times New Roman" w:eastAsia="Times New Roman" w:hAnsi="Times New Roman" w:cs="Times New Roman"/>
          <w:lang w:eastAsia="pl-PL"/>
        </w:rPr>
        <w:t>,</w:t>
      </w:r>
      <w:r>
        <w:rPr>
          <w:rFonts w:ascii="Times New Roman" w:eastAsia="Times New Roman" w:hAnsi="Times New Roman" w:cs="Times New Roman"/>
          <w:lang w:eastAsia="pl-PL"/>
        </w:rPr>
        <w:t xml:space="preserve"> z czego 32 zostały przyjęte dwie częściowo przyjęte, 12 uwag zostało odrzuconych. </w:t>
      </w:r>
      <w:r w:rsidRPr="00ED6BF8">
        <w:rPr>
          <w:rFonts w:ascii="Times New Roman" w:eastAsia="Times New Roman" w:hAnsi="Times New Roman" w:cs="Times New Roman"/>
        </w:rPr>
        <w:t>Uwagi składały gminy z terenu powiatu – Miasto Tomaszów Mazowiecki i</w:t>
      </w:r>
      <w:r>
        <w:rPr>
          <w:rFonts w:ascii="Times New Roman" w:eastAsia="Times New Roman" w:hAnsi="Times New Roman" w:cs="Times New Roman"/>
        </w:rPr>
        <w:t> </w:t>
      </w:r>
      <w:r w:rsidRPr="00ED6BF8">
        <w:rPr>
          <w:rFonts w:ascii="Times New Roman" w:eastAsia="Times New Roman" w:hAnsi="Times New Roman" w:cs="Times New Roman"/>
        </w:rPr>
        <w:t>Gmina Inowłódz, jednostki tj. PUP i</w:t>
      </w:r>
      <w:r w:rsidR="0023411C">
        <w:rPr>
          <w:rFonts w:ascii="Times New Roman" w:eastAsia="Times New Roman" w:hAnsi="Times New Roman" w:cs="Times New Roman"/>
        </w:rPr>
        <w:t> </w:t>
      </w:r>
      <w:r w:rsidRPr="00ED6BF8">
        <w:rPr>
          <w:rFonts w:ascii="Times New Roman" w:eastAsia="Times New Roman" w:hAnsi="Times New Roman" w:cs="Times New Roman"/>
        </w:rPr>
        <w:t xml:space="preserve">PCPR oraz osoby fizyczne. </w:t>
      </w:r>
    </w:p>
    <w:p w14:paraId="444D2232" w14:textId="77777777" w:rsidR="00EE17BE" w:rsidRDefault="00B60863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ED6BF8">
        <w:rPr>
          <w:rFonts w:ascii="Times New Roman" w:eastAsia="Times New Roman" w:hAnsi="Times New Roman" w:cs="Times New Roman"/>
        </w:rPr>
        <w:t>W strategii określone zostało 6</w:t>
      </w:r>
      <w:r>
        <w:rPr>
          <w:rFonts w:ascii="Times New Roman" w:eastAsia="Times New Roman" w:hAnsi="Times New Roman" w:cs="Times New Roman"/>
        </w:rPr>
        <w:t> </w:t>
      </w:r>
      <w:r w:rsidRPr="00ED6BF8">
        <w:rPr>
          <w:rFonts w:ascii="Times New Roman" w:eastAsia="Times New Roman" w:hAnsi="Times New Roman" w:cs="Times New Roman"/>
        </w:rPr>
        <w:t>celi strategicznych: zwiększenie bezpieczeństwa mieszkańców oraz ich mienia na terenie powiatu, rozwój infrastruktury ochrony zdrowia oraz zastosowanie usług zdrowotnych z</w:t>
      </w:r>
      <w:r>
        <w:rPr>
          <w:rFonts w:ascii="Times New Roman" w:eastAsia="Times New Roman" w:hAnsi="Times New Roman" w:cs="Times New Roman"/>
        </w:rPr>
        <w:t> </w:t>
      </w:r>
      <w:r w:rsidRPr="00ED6BF8">
        <w:rPr>
          <w:rFonts w:ascii="Times New Roman" w:eastAsia="Times New Roman" w:hAnsi="Times New Roman" w:cs="Times New Roman"/>
        </w:rPr>
        <w:t>uwzględnieniem potrzeb osób z</w:t>
      </w:r>
      <w:r w:rsidR="0023411C">
        <w:rPr>
          <w:rFonts w:ascii="Times New Roman" w:eastAsia="Times New Roman" w:hAnsi="Times New Roman" w:cs="Times New Roman"/>
        </w:rPr>
        <w:t> </w:t>
      </w:r>
      <w:r w:rsidRPr="00ED6BF8">
        <w:rPr>
          <w:rFonts w:ascii="Times New Roman" w:eastAsia="Times New Roman" w:hAnsi="Times New Roman" w:cs="Times New Roman"/>
        </w:rPr>
        <w:t xml:space="preserve">niepełnosprawnościami, zwiększenie poziomu edukacji i rozwój społeczny mieszkańców, poprawa jakości powietrza i wód powierzchniowych, zwiększenie </w:t>
      </w:r>
      <w:r w:rsidRPr="00ED6BF8">
        <w:rPr>
          <w:rFonts w:ascii="Times New Roman" w:eastAsia="Times New Roman" w:hAnsi="Times New Roman" w:cs="Times New Roman"/>
        </w:rPr>
        <w:lastRenderedPageBreak/>
        <w:t xml:space="preserve">zainteresowania powiatem tomaszowskim wśród turystów, dostosowanie infrastruktury komunikacyjnej i usług do potrzeb mieszkańców. </w:t>
      </w:r>
    </w:p>
    <w:p w14:paraId="2BD7109D" w14:textId="1E6FDBBA" w:rsidR="00F56158" w:rsidRDefault="00B60863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D6BF8">
        <w:rPr>
          <w:rFonts w:ascii="Times New Roman" w:eastAsia="Times New Roman" w:hAnsi="Times New Roman" w:cs="Times New Roman"/>
        </w:rPr>
        <w:t>Zwrócił uwagę, że zmniejsza się populacja powiatu, co w dużej mierze spowodowane jest emigracją mieszkańców poza granice powiatu, ale również pandemią, która powodowała dużą śmiertelność i mniej urodzeń.</w:t>
      </w:r>
    </w:p>
    <w:p w14:paraId="4743E62A" w14:textId="39325E09" w:rsidR="00407C66" w:rsidRDefault="00407C66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Zadania zgłoszone zostały przez Wydział Oświaty</w:t>
      </w:r>
      <w:r w:rsidR="00475210">
        <w:rPr>
          <w:rFonts w:ascii="Times New Roman" w:eastAsia="Times New Roman" w:hAnsi="Times New Roman" w:cs="Times New Roman"/>
        </w:rPr>
        <w:t xml:space="preserve"> i Sportu</w:t>
      </w:r>
      <w:r>
        <w:rPr>
          <w:rFonts w:ascii="Times New Roman" w:eastAsia="Times New Roman" w:hAnsi="Times New Roman" w:cs="Times New Roman"/>
        </w:rPr>
        <w:t xml:space="preserve"> za wyjątkiem jednego, które zostało zatwierdzone przez zarząd jako zadanie flagowe „Przygotowanie i wdrożenie planu rozwoju systemu edukacji w powiecie tomaszowskim”</w:t>
      </w:r>
      <w:r w:rsidR="00475210">
        <w:rPr>
          <w:rFonts w:ascii="Times New Roman" w:eastAsia="Times New Roman" w:hAnsi="Times New Roman" w:cs="Times New Roman"/>
        </w:rPr>
        <w:t xml:space="preserve">. Przedstawił poszczególne cele w zakresie edukacji. </w:t>
      </w:r>
    </w:p>
    <w:p w14:paraId="1D756A42" w14:textId="208C5D03" w:rsidR="00FA53C4" w:rsidRPr="00BF562E" w:rsidRDefault="00475210" w:rsidP="00463C61">
      <w:pPr>
        <w:spacing w:before="120" w:after="0"/>
        <w:jc w:val="both"/>
        <w:rPr>
          <w:rFonts w:ascii="Times New Roman" w:eastAsia="Times New Roman" w:hAnsi="Times New Roman" w:cs="Times New Roman"/>
        </w:rPr>
      </w:pPr>
      <w:r w:rsidRPr="00D10634">
        <w:rPr>
          <w:rFonts w:ascii="Times New Roman" w:eastAsia="Times New Roman" w:hAnsi="Times New Roman" w:cs="Times New Roman"/>
          <w:u w:val="single"/>
        </w:rPr>
        <w:t>Przewodnicząca Rady Powiatu – Wacława Bąk</w:t>
      </w:r>
      <w:r>
        <w:rPr>
          <w:rFonts w:ascii="Times New Roman" w:eastAsia="Times New Roman" w:hAnsi="Times New Roman" w:cs="Times New Roman"/>
        </w:rPr>
        <w:t xml:space="preserve"> </w:t>
      </w:r>
      <w:r w:rsidR="00AE0281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</w:t>
      </w:r>
      <w:r w:rsidR="00AE0281">
        <w:rPr>
          <w:rFonts w:ascii="Times New Roman" w:eastAsia="Times New Roman" w:hAnsi="Times New Roman" w:cs="Times New Roman"/>
        </w:rPr>
        <w:t>zwróciła uwagę, że nie ma w tej strategii</w:t>
      </w:r>
      <w:r>
        <w:rPr>
          <w:rFonts w:ascii="Times New Roman" w:eastAsia="Times New Roman" w:hAnsi="Times New Roman" w:cs="Times New Roman"/>
        </w:rPr>
        <w:t xml:space="preserve"> choć jednego punktu, który stanowi nowość w stosunku do tego co już było</w:t>
      </w:r>
      <w:r w:rsidR="00043A5D">
        <w:rPr>
          <w:rFonts w:ascii="Times New Roman" w:eastAsia="Times New Roman" w:hAnsi="Times New Roman" w:cs="Times New Roman"/>
        </w:rPr>
        <w:t xml:space="preserve">, co nie oznacza, że jest to złe. </w:t>
      </w:r>
    </w:p>
    <w:p w14:paraId="389FB409" w14:textId="36B6021E" w:rsidR="00DD00E3" w:rsidRDefault="00DD00E3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D00E3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>
        <w:rPr>
          <w:rFonts w:ascii="Times New Roman" w:eastAsia="Times New Roman" w:hAnsi="Times New Roman" w:cs="Times New Roman"/>
          <w:lang w:eastAsia="pl-PL"/>
        </w:rPr>
        <w:t xml:space="preserve"> – poddał pod głosowanie projekt powyższej uchwały. </w:t>
      </w:r>
    </w:p>
    <w:p w14:paraId="75207732" w14:textId="06A5F8A5" w:rsidR="00BF562E" w:rsidRPr="0094761C" w:rsidRDefault="00DD00E3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Komisja pozytywnie zaopiniowała projekt uchwały</w:t>
      </w:r>
      <w:r w:rsidR="00BF562E">
        <w:rPr>
          <w:rFonts w:ascii="Times New Roman" w:eastAsia="Times New Roman" w:hAnsi="Times New Roman" w:cs="Times New Roman"/>
          <w:lang w:eastAsia="pl-PL"/>
        </w:rPr>
        <w:t xml:space="preserve">  (4 głosy „za”, 2 osoby wstrzymały się od głosu)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14:paraId="2CBAF42E" w14:textId="2840753C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63C61">
        <w:rPr>
          <w:rFonts w:ascii="Times New Roman" w:eastAsia="Times New Roman" w:hAnsi="Times New Roman" w:cs="Times New Roman"/>
          <w:b/>
          <w:bCs/>
        </w:rPr>
        <w:t xml:space="preserve">Ad. </w:t>
      </w:r>
      <w:r w:rsidRPr="00463C61">
        <w:rPr>
          <w:rFonts w:ascii="Times New Roman" w:eastAsia="Times New Roman" w:hAnsi="Times New Roman" w:cs="Times New Roman"/>
          <w:b/>
          <w:bCs/>
          <w:lang w:eastAsia="pl-PL"/>
        </w:rPr>
        <w:t>9. Przyjęcie planu pracy komisji na rok 2022</w:t>
      </w:r>
    </w:p>
    <w:p w14:paraId="4BDE477A" w14:textId="14BD285C" w:rsidR="00BF562E" w:rsidRDefault="00BF562E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31DC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 w:rsidRPr="008E461F">
        <w:rPr>
          <w:rFonts w:ascii="Times New Roman" w:eastAsia="Times New Roman" w:hAnsi="Times New Roman" w:cs="Times New Roman"/>
          <w:lang w:eastAsia="pl-PL"/>
        </w:rPr>
        <w:t xml:space="preserve"> – </w:t>
      </w:r>
      <w:r w:rsidR="008E461F" w:rsidRPr="008E461F">
        <w:rPr>
          <w:rFonts w:ascii="Times New Roman" w:eastAsia="Times New Roman" w:hAnsi="Times New Roman" w:cs="Times New Roman"/>
          <w:lang w:eastAsia="pl-PL"/>
        </w:rPr>
        <w:t xml:space="preserve">poinformował, że plan </w:t>
      </w:r>
      <w:r w:rsidR="002353A3">
        <w:rPr>
          <w:rFonts w:ascii="Times New Roman" w:eastAsia="Times New Roman" w:hAnsi="Times New Roman" w:cs="Times New Roman"/>
          <w:lang w:eastAsia="pl-PL"/>
        </w:rPr>
        <w:t xml:space="preserve">pracy </w:t>
      </w:r>
      <w:r w:rsidR="008E461F" w:rsidRPr="008E461F">
        <w:rPr>
          <w:rFonts w:ascii="Times New Roman" w:eastAsia="Times New Roman" w:hAnsi="Times New Roman" w:cs="Times New Roman"/>
          <w:lang w:eastAsia="pl-PL"/>
        </w:rPr>
        <w:t xml:space="preserve">został przesłany do zapoznania. </w:t>
      </w:r>
    </w:p>
    <w:p w14:paraId="7EC4B9F0" w14:textId="78E302F4" w:rsidR="008E461F" w:rsidRPr="008E461F" w:rsidRDefault="008E461F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31DC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zwrócił uwagę, że w tym planie nie ma ujętych wizyt w poszczególnych placówkach edukacyjnych i kulturalnych.</w:t>
      </w:r>
    </w:p>
    <w:p w14:paraId="29065F69" w14:textId="2A50F112" w:rsidR="00D04BEA" w:rsidRPr="00946C15" w:rsidRDefault="00D04BEA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761C">
        <w:rPr>
          <w:rFonts w:ascii="Times New Roman" w:eastAsia="Times New Roman" w:hAnsi="Times New Roman" w:cs="Times New Roman"/>
          <w:u w:val="single"/>
          <w:lang w:eastAsia="pl-PL"/>
        </w:rPr>
        <w:t>Przewodnicząca Wacława Bąk</w:t>
      </w:r>
      <w:r w:rsidRPr="00946C15">
        <w:rPr>
          <w:rFonts w:ascii="Times New Roman" w:eastAsia="Times New Roman" w:hAnsi="Times New Roman" w:cs="Times New Roman"/>
          <w:lang w:eastAsia="pl-PL"/>
        </w:rPr>
        <w:t xml:space="preserve"> – zaproponował</w:t>
      </w:r>
      <w:r w:rsidR="002353A3">
        <w:rPr>
          <w:rFonts w:ascii="Times New Roman" w:eastAsia="Times New Roman" w:hAnsi="Times New Roman" w:cs="Times New Roman"/>
          <w:lang w:eastAsia="pl-PL"/>
        </w:rPr>
        <w:t>a</w:t>
      </w:r>
      <w:r w:rsidRPr="00946C15">
        <w:rPr>
          <w:rFonts w:ascii="Times New Roman" w:eastAsia="Times New Roman" w:hAnsi="Times New Roman" w:cs="Times New Roman"/>
          <w:lang w:eastAsia="pl-PL"/>
        </w:rPr>
        <w:t>, aby w planie pracy</w:t>
      </w:r>
      <w:r w:rsidR="00FA53C4">
        <w:rPr>
          <w:rFonts w:ascii="Times New Roman" w:eastAsia="Times New Roman" w:hAnsi="Times New Roman" w:cs="Times New Roman"/>
          <w:lang w:eastAsia="pl-PL"/>
        </w:rPr>
        <w:t xml:space="preserve"> dopisać zdanie</w:t>
      </w:r>
      <w:r w:rsidR="00946C15" w:rsidRPr="00946C15">
        <w:rPr>
          <w:rFonts w:ascii="Times New Roman" w:eastAsia="Times New Roman" w:hAnsi="Times New Roman" w:cs="Times New Roman"/>
          <w:lang w:eastAsia="pl-PL"/>
        </w:rPr>
        <w:t>, że powyższy plan ma charakter otwarty i może być modyfikowany.</w:t>
      </w:r>
    </w:p>
    <w:p w14:paraId="2CF96DA6" w14:textId="3874CAE0" w:rsidR="00946C15" w:rsidRPr="00946C15" w:rsidRDefault="00946C15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761C">
        <w:rPr>
          <w:rFonts w:ascii="Times New Roman" w:eastAsia="Times New Roman" w:hAnsi="Times New Roman" w:cs="Times New Roman"/>
          <w:u w:val="single"/>
          <w:lang w:eastAsia="pl-PL"/>
        </w:rPr>
        <w:t>Przewodniczący Leon Karwat</w:t>
      </w:r>
      <w:r w:rsidRPr="00946C15">
        <w:rPr>
          <w:rFonts w:ascii="Times New Roman" w:eastAsia="Times New Roman" w:hAnsi="Times New Roman" w:cs="Times New Roman"/>
          <w:lang w:eastAsia="pl-PL"/>
        </w:rPr>
        <w:t xml:space="preserve"> poddał pod głosowanie powyższą propozycję.</w:t>
      </w:r>
    </w:p>
    <w:p w14:paraId="4B1D1B5A" w14:textId="7B5C2F1B" w:rsidR="00946C15" w:rsidRDefault="00946C15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946C15">
        <w:rPr>
          <w:rFonts w:ascii="Times New Roman" w:eastAsia="Times New Roman" w:hAnsi="Times New Roman" w:cs="Times New Roman"/>
          <w:lang w:eastAsia="pl-PL"/>
        </w:rPr>
        <w:t>Komisja przegłosowała wniosek</w:t>
      </w:r>
      <w:r w:rsidR="003931DC">
        <w:rPr>
          <w:rFonts w:ascii="Times New Roman" w:eastAsia="Times New Roman" w:hAnsi="Times New Roman" w:cs="Times New Roman"/>
          <w:lang w:eastAsia="pl-PL"/>
        </w:rPr>
        <w:t xml:space="preserve"> (4 głosy „za”, 1 głos wstrzymujący)</w:t>
      </w:r>
      <w:r w:rsidRPr="00946C15">
        <w:rPr>
          <w:rFonts w:ascii="Times New Roman" w:eastAsia="Times New Roman" w:hAnsi="Times New Roman" w:cs="Times New Roman"/>
          <w:lang w:eastAsia="pl-PL"/>
        </w:rPr>
        <w:t xml:space="preserve">. </w:t>
      </w:r>
    </w:p>
    <w:p w14:paraId="217A8AB9" w14:textId="1B8B6248" w:rsidR="00946C15" w:rsidRPr="00946C15" w:rsidRDefault="00946C15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Plan pracy komisji na rok 2022 został jednogłośnie przyjęty. </w:t>
      </w:r>
    </w:p>
    <w:p w14:paraId="3ED486AC" w14:textId="5A614AA9" w:rsid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Ad. 10. Wolne wnioski i sprawy różne</w:t>
      </w:r>
    </w:p>
    <w:p w14:paraId="690C9CA4" w14:textId="46921F0C" w:rsidR="005A7BE1" w:rsidRDefault="003931DC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931DC">
        <w:rPr>
          <w:rFonts w:ascii="Times New Roman" w:eastAsia="Times New Roman" w:hAnsi="Times New Roman" w:cs="Times New Roman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6C8">
        <w:rPr>
          <w:rFonts w:ascii="Times New Roman" w:eastAsia="Times New Roman" w:hAnsi="Times New Roman" w:cs="Times New Roman"/>
          <w:lang w:eastAsia="pl-PL"/>
        </w:rPr>
        <w:t>–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3D56C8">
        <w:rPr>
          <w:rFonts w:ascii="Times New Roman" w:eastAsia="Times New Roman" w:hAnsi="Times New Roman" w:cs="Times New Roman"/>
          <w:lang w:eastAsia="pl-PL"/>
        </w:rPr>
        <w:t>zwrócił uwagę, że z inicjatywy komisji weszła w życie uch</w:t>
      </w:r>
      <w:r w:rsidR="00F53B58">
        <w:rPr>
          <w:rFonts w:ascii="Times New Roman" w:eastAsia="Times New Roman" w:hAnsi="Times New Roman" w:cs="Times New Roman"/>
          <w:lang w:eastAsia="pl-PL"/>
        </w:rPr>
        <w:t>w</w:t>
      </w:r>
      <w:r w:rsidR="003D56C8">
        <w:rPr>
          <w:rFonts w:ascii="Times New Roman" w:eastAsia="Times New Roman" w:hAnsi="Times New Roman" w:cs="Times New Roman"/>
          <w:lang w:eastAsia="pl-PL"/>
        </w:rPr>
        <w:t>ała dotycząca dodatków funkcyjnych i motywacyjnych dla kadry kierowniczej. W związku z tym zapytał czy zostało to wdrożone od 1 stycznia 2022 roku oraz poprosił o przedstawienie jakie wysokości zostały zaproponowane na poszczególnych stanowiskach w poszczególnych placówkach</w:t>
      </w:r>
      <w:r w:rsidR="00C21BB9">
        <w:rPr>
          <w:rFonts w:ascii="Times New Roman" w:eastAsia="Times New Roman" w:hAnsi="Times New Roman" w:cs="Times New Roman"/>
          <w:lang w:eastAsia="pl-PL"/>
        </w:rPr>
        <w:t>.</w:t>
      </w:r>
      <w:r w:rsidR="00F53B58">
        <w:rPr>
          <w:rFonts w:ascii="Times New Roman" w:eastAsia="Times New Roman" w:hAnsi="Times New Roman" w:cs="Times New Roman"/>
          <w:lang w:eastAsia="pl-PL"/>
        </w:rPr>
        <w:t xml:space="preserve"> Zapytał czy zminimalizowane zostały godziny dodatkowe kadry kierowniczej w innych placówkach</w:t>
      </w:r>
      <w:r w:rsidR="00C21BB9">
        <w:rPr>
          <w:rFonts w:ascii="Times New Roman" w:eastAsia="Times New Roman" w:hAnsi="Times New Roman" w:cs="Times New Roman"/>
          <w:lang w:eastAsia="pl-PL"/>
        </w:rPr>
        <w:t>.</w:t>
      </w:r>
    </w:p>
    <w:p w14:paraId="1145698E" w14:textId="2F02D1F8" w:rsidR="00F53B58" w:rsidRDefault="00F53B58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10634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od 1 stycznia 2022r. wdrożone zostały zapisy uchwały dotyczącej dodatków funkcyjnych i motywacyjnych</w:t>
      </w:r>
      <w:r w:rsidR="0011552F">
        <w:rPr>
          <w:rFonts w:ascii="Times New Roman" w:eastAsia="Times New Roman" w:hAnsi="Times New Roman" w:cs="Times New Roman"/>
          <w:lang w:eastAsia="pl-PL"/>
        </w:rPr>
        <w:t xml:space="preserve">. Przedstawiła jak kształtują się wysokości dodatków funkcyjnych i motywacyjnych </w:t>
      </w:r>
      <w:r w:rsidR="006D4A45">
        <w:rPr>
          <w:rFonts w:ascii="Times New Roman" w:eastAsia="Times New Roman" w:hAnsi="Times New Roman" w:cs="Times New Roman"/>
          <w:lang w:eastAsia="pl-PL"/>
        </w:rPr>
        <w:t>dla poszczególnych dyrektorów</w:t>
      </w:r>
      <w:r w:rsidR="0011552F">
        <w:rPr>
          <w:rFonts w:ascii="Times New Roman" w:eastAsia="Times New Roman" w:hAnsi="Times New Roman" w:cs="Times New Roman"/>
          <w:lang w:eastAsia="pl-PL"/>
        </w:rPr>
        <w:t>.</w:t>
      </w:r>
    </w:p>
    <w:p w14:paraId="44D240C2" w14:textId="0F0DFD80" w:rsidR="0011552F" w:rsidRDefault="0011552F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Zarząd Powiatu przyznał dodatki funkcyjne w następujących kwotach:</w:t>
      </w:r>
    </w:p>
    <w:p w14:paraId="7AB2B763" w14:textId="73FD5990" w:rsidR="00AC58AE" w:rsidRDefault="00AC58AE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Jeśli chodzi o dodatki motywacyjne to utrzymane one zostały na podobnym poziomie, czyli wszyscy mają po 1000 zł dodatku motywacyjnego. </w:t>
      </w:r>
    </w:p>
    <w:p w14:paraId="5961E5C4" w14:textId="487F9FF3" w:rsidR="00AC58AE" w:rsidRDefault="00E73C01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Poinformowała, że j</w:t>
      </w:r>
      <w:r w:rsidR="00AC58AE">
        <w:rPr>
          <w:rFonts w:ascii="Times New Roman" w:eastAsia="Times New Roman" w:hAnsi="Times New Roman" w:cs="Times New Roman"/>
          <w:lang w:eastAsia="pl-PL"/>
        </w:rPr>
        <w:t>eśli dyrektorzy mają życzenie pracować jeszcze w innych placówkach czy instytucjach to nie ma takiego przepisu prawa, któ</w:t>
      </w:r>
      <w:r w:rsidR="00CD5B75">
        <w:rPr>
          <w:rFonts w:ascii="Times New Roman" w:eastAsia="Times New Roman" w:hAnsi="Times New Roman" w:cs="Times New Roman"/>
          <w:lang w:eastAsia="pl-PL"/>
        </w:rPr>
        <w:t>r</w:t>
      </w:r>
      <w:r w:rsidR="00AC58AE">
        <w:rPr>
          <w:rFonts w:ascii="Times New Roman" w:eastAsia="Times New Roman" w:hAnsi="Times New Roman" w:cs="Times New Roman"/>
          <w:lang w:eastAsia="pl-PL"/>
        </w:rPr>
        <w:t xml:space="preserve">y w jakikolwiek sposób zarządowi dawałby uprawnienia do jakichkolwiek ograniczeń. </w:t>
      </w:r>
    </w:p>
    <w:p w14:paraId="6418127F" w14:textId="6C72A9B5" w:rsidR="00432617" w:rsidRDefault="00383A41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10634">
        <w:rPr>
          <w:rFonts w:ascii="Times New Roman" w:eastAsia="Times New Roman" w:hAnsi="Times New Roman" w:cs="Times New Roman"/>
          <w:u w:val="single"/>
          <w:lang w:eastAsia="pl-PL"/>
        </w:rPr>
        <w:t>Przewodnicząca Wacława Bąk</w:t>
      </w:r>
      <w:r>
        <w:rPr>
          <w:rFonts w:ascii="Times New Roman" w:eastAsia="Times New Roman" w:hAnsi="Times New Roman" w:cs="Times New Roman"/>
          <w:lang w:eastAsia="pl-PL"/>
        </w:rPr>
        <w:t xml:space="preserve"> – zwróciła uwagę  na dość dużą rozbieżność w wysokości wydatków funkcyjnych dla dyrektorów.</w:t>
      </w:r>
    </w:p>
    <w:p w14:paraId="0D50C16C" w14:textId="5913A858" w:rsidR="00627DAF" w:rsidRDefault="00627DAF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10634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poinformowała, że dodatki motywacyjne i</w:t>
      </w:r>
      <w:r w:rsidR="00D10634">
        <w:rPr>
          <w:rFonts w:ascii="Times New Roman" w:eastAsia="Times New Roman" w:hAnsi="Times New Roman" w:cs="Times New Roman"/>
          <w:lang w:eastAsia="pl-PL"/>
        </w:rPr>
        <w:t> </w:t>
      </w:r>
      <w:r>
        <w:rPr>
          <w:rFonts w:ascii="Times New Roman" w:eastAsia="Times New Roman" w:hAnsi="Times New Roman" w:cs="Times New Roman"/>
          <w:lang w:eastAsia="pl-PL"/>
        </w:rPr>
        <w:t>funkcyjne były przyznawane przez Zarząd Powiatu w dniu 29 grudnia 2021r</w:t>
      </w:r>
      <w:r w:rsidR="007C1534">
        <w:rPr>
          <w:rFonts w:ascii="Times New Roman" w:eastAsia="Times New Roman" w:hAnsi="Times New Roman" w:cs="Times New Roman"/>
          <w:lang w:eastAsia="pl-PL"/>
        </w:rPr>
        <w:t xml:space="preserve">. oraz że nie brała udziału w tych ustaleniach. </w:t>
      </w:r>
    </w:p>
    <w:p w14:paraId="622E1E8B" w14:textId="296C4A77" w:rsidR="007C1534" w:rsidRDefault="007C1534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D34AD">
        <w:rPr>
          <w:rFonts w:ascii="Times New Roman" w:eastAsia="Times New Roman" w:hAnsi="Times New Roman" w:cs="Times New Roman"/>
          <w:u w:val="single"/>
          <w:lang w:eastAsia="pl-PL"/>
        </w:rPr>
        <w:lastRenderedPageBreak/>
        <w:t>Radny Marek Parada</w:t>
      </w:r>
      <w:r>
        <w:rPr>
          <w:rFonts w:ascii="Times New Roman" w:eastAsia="Times New Roman" w:hAnsi="Times New Roman" w:cs="Times New Roman"/>
          <w:lang w:eastAsia="pl-PL"/>
        </w:rPr>
        <w:t xml:space="preserve"> – zapytał czy zostały złożone j</w:t>
      </w:r>
      <w:r w:rsidR="00AB36DD">
        <w:rPr>
          <w:rFonts w:ascii="Times New Roman" w:eastAsia="Times New Roman" w:hAnsi="Times New Roman" w:cs="Times New Roman"/>
          <w:lang w:eastAsia="pl-PL"/>
        </w:rPr>
        <w:t>a</w:t>
      </w:r>
      <w:r>
        <w:rPr>
          <w:rFonts w:ascii="Times New Roman" w:eastAsia="Times New Roman" w:hAnsi="Times New Roman" w:cs="Times New Roman"/>
          <w:lang w:eastAsia="pl-PL"/>
        </w:rPr>
        <w:t xml:space="preserve">kieś propozycje na zarząd w kwestii wysokości dodatków czy </w:t>
      </w:r>
      <w:r w:rsidR="00835448">
        <w:rPr>
          <w:rFonts w:ascii="Times New Roman" w:eastAsia="Times New Roman" w:hAnsi="Times New Roman" w:cs="Times New Roman"/>
          <w:lang w:eastAsia="pl-PL"/>
        </w:rPr>
        <w:t xml:space="preserve">też </w:t>
      </w:r>
      <w:r>
        <w:rPr>
          <w:rFonts w:ascii="Times New Roman" w:eastAsia="Times New Roman" w:hAnsi="Times New Roman" w:cs="Times New Roman"/>
          <w:lang w:eastAsia="pl-PL"/>
        </w:rPr>
        <w:t xml:space="preserve">zarząd sam zadecydował. </w:t>
      </w:r>
    </w:p>
    <w:p w14:paraId="75AC4164" w14:textId="3F640071" w:rsidR="00AB36DD" w:rsidRPr="007C1534" w:rsidRDefault="006D5859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D34AD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</w:t>
      </w:r>
      <w:r w:rsidR="00AB36DD">
        <w:rPr>
          <w:rFonts w:ascii="Times New Roman" w:eastAsia="Times New Roman" w:hAnsi="Times New Roman" w:cs="Times New Roman"/>
          <w:lang w:eastAsia="pl-PL"/>
        </w:rPr>
        <w:t>wiedziała, że takie propozycje nie zostały złożone, zarząd decyzję podjął sam</w:t>
      </w:r>
      <w:r w:rsidR="00147004">
        <w:rPr>
          <w:rFonts w:ascii="Times New Roman" w:eastAsia="Times New Roman" w:hAnsi="Times New Roman" w:cs="Times New Roman"/>
          <w:lang w:eastAsia="pl-PL"/>
        </w:rPr>
        <w:t xml:space="preserve">. Ponadto </w:t>
      </w:r>
      <w:r w:rsidR="007E5345">
        <w:rPr>
          <w:rFonts w:ascii="Times New Roman" w:eastAsia="Times New Roman" w:hAnsi="Times New Roman" w:cs="Times New Roman"/>
          <w:lang w:eastAsia="pl-PL"/>
        </w:rPr>
        <w:t>poinformowała, że Pani Dyrektor ZSP 3 nie ma dodatku motywacyjnego</w:t>
      </w:r>
      <w:r w:rsidR="00524703">
        <w:rPr>
          <w:rFonts w:ascii="Times New Roman" w:eastAsia="Times New Roman" w:hAnsi="Times New Roman" w:cs="Times New Roman"/>
          <w:lang w:eastAsia="pl-PL"/>
        </w:rPr>
        <w:t>. Wynagrodzenie Pani dyrektor jest ustanowione na podstawie zarządzenia Pana Starosty i składa</w:t>
      </w:r>
      <w:r w:rsidR="00AD34AD">
        <w:rPr>
          <w:rFonts w:ascii="Times New Roman" w:eastAsia="Times New Roman" w:hAnsi="Times New Roman" w:cs="Times New Roman"/>
          <w:lang w:eastAsia="pl-PL"/>
        </w:rPr>
        <w:t xml:space="preserve"> się ono</w:t>
      </w:r>
      <w:r w:rsidR="00524703">
        <w:rPr>
          <w:rFonts w:ascii="Times New Roman" w:eastAsia="Times New Roman" w:hAnsi="Times New Roman" w:cs="Times New Roman"/>
          <w:lang w:eastAsia="pl-PL"/>
        </w:rPr>
        <w:t xml:space="preserve"> z wynagrodz</w:t>
      </w:r>
      <w:r w:rsidR="00AD34AD">
        <w:rPr>
          <w:rFonts w:ascii="Times New Roman" w:eastAsia="Times New Roman" w:hAnsi="Times New Roman" w:cs="Times New Roman"/>
          <w:lang w:eastAsia="pl-PL"/>
        </w:rPr>
        <w:t>e</w:t>
      </w:r>
      <w:r w:rsidR="00524703">
        <w:rPr>
          <w:rFonts w:ascii="Times New Roman" w:eastAsia="Times New Roman" w:hAnsi="Times New Roman" w:cs="Times New Roman"/>
          <w:lang w:eastAsia="pl-PL"/>
        </w:rPr>
        <w:t>nia zasadniczego</w:t>
      </w:r>
      <w:r w:rsidR="00AD34AD">
        <w:rPr>
          <w:rFonts w:ascii="Times New Roman" w:eastAsia="Times New Roman" w:hAnsi="Times New Roman" w:cs="Times New Roman"/>
          <w:lang w:eastAsia="pl-PL"/>
        </w:rPr>
        <w:t xml:space="preserve">, dodatku funkcyjnego i dodatku stażowego. </w:t>
      </w:r>
    </w:p>
    <w:p w14:paraId="4C951554" w14:textId="0E602597" w:rsidR="003540A7" w:rsidRDefault="009210C1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AD34AD">
        <w:rPr>
          <w:rFonts w:ascii="Times New Roman" w:eastAsia="Times New Roman" w:hAnsi="Times New Roman" w:cs="Times New Roman"/>
          <w:u w:val="single"/>
          <w:lang w:eastAsia="pl-PL"/>
        </w:rPr>
        <w:t>Członek Zarządu – Marek Kubiak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powiedział, że zarząd pochyli się nad tą sprawą.</w:t>
      </w:r>
    </w:p>
    <w:p w14:paraId="23F8551A" w14:textId="21F42792" w:rsidR="00147004" w:rsidRDefault="00147004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540A7">
        <w:rPr>
          <w:rFonts w:ascii="Times New Roman" w:eastAsia="Times New Roman" w:hAnsi="Times New Roman" w:cs="Times New Roman"/>
          <w:u w:val="single"/>
          <w:lang w:eastAsia="pl-PL"/>
        </w:rPr>
        <w:t xml:space="preserve">Radny Sławomir </w:t>
      </w:r>
      <w:proofErr w:type="spellStart"/>
      <w:r w:rsidRPr="003540A7">
        <w:rPr>
          <w:rFonts w:ascii="Times New Roman" w:eastAsia="Times New Roman" w:hAnsi="Times New Roman" w:cs="Times New Roman"/>
          <w:u w:val="single"/>
          <w:lang w:eastAsia="pl-PL"/>
        </w:rPr>
        <w:t>Żegota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– poprosił o przygotowanie </w:t>
      </w:r>
      <w:r w:rsidR="003540A7">
        <w:rPr>
          <w:rFonts w:ascii="Times New Roman" w:eastAsia="Times New Roman" w:hAnsi="Times New Roman" w:cs="Times New Roman"/>
          <w:lang w:eastAsia="pl-PL"/>
        </w:rPr>
        <w:t>zestawienia wydatków funkcyjnych dla zastępców w poszczególnych szkołach.</w:t>
      </w:r>
    </w:p>
    <w:p w14:paraId="2E9EDBFD" w14:textId="208242BE" w:rsidR="003540A7" w:rsidRDefault="003540A7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D978BA">
        <w:rPr>
          <w:rFonts w:ascii="Times New Roman" w:eastAsia="Times New Roman" w:hAnsi="Times New Roman" w:cs="Times New Roman"/>
          <w:u w:val="single"/>
          <w:lang w:eastAsia="pl-PL"/>
        </w:rPr>
        <w:t>Członek Zarządu Marek Kubiak</w:t>
      </w:r>
      <w:r>
        <w:rPr>
          <w:rFonts w:ascii="Times New Roman" w:eastAsia="Times New Roman" w:hAnsi="Times New Roman" w:cs="Times New Roman"/>
          <w:lang w:eastAsia="pl-PL"/>
        </w:rPr>
        <w:t xml:space="preserve"> – powiedział, że Pan Dyrektor ZSP 1 dodatek łączny ma największy. </w:t>
      </w:r>
      <w:r w:rsidR="00A432CB">
        <w:rPr>
          <w:rFonts w:ascii="Times New Roman" w:eastAsia="Times New Roman" w:hAnsi="Times New Roman" w:cs="Times New Roman"/>
          <w:lang w:eastAsia="pl-PL"/>
        </w:rPr>
        <w:t>Poprosił, aby Pani naczelnik przedstawiła informację o ile wzrosły dodatki funkcyjne w przypadku każdego dyrektora.</w:t>
      </w:r>
      <w:r w:rsidR="008A5AEC">
        <w:rPr>
          <w:rFonts w:ascii="Times New Roman" w:eastAsia="Times New Roman" w:hAnsi="Times New Roman" w:cs="Times New Roman"/>
          <w:lang w:eastAsia="pl-PL"/>
        </w:rPr>
        <w:t xml:space="preserve"> Ponadto poinformował, że </w:t>
      </w:r>
      <w:r w:rsidR="00B155C9">
        <w:rPr>
          <w:rFonts w:ascii="Times New Roman" w:eastAsia="Times New Roman" w:hAnsi="Times New Roman" w:cs="Times New Roman"/>
          <w:lang w:eastAsia="pl-PL"/>
        </w:rPr>
        <w:t>przyznane zostały nagrody dodatkowe wszystkim dyrektorom szkół, które ukazały się w rankingu.</w:t>
      </w:r>
    </w:p>
    <w:p w14:paraId="5D881D59" w14:textId="0802BDA7" w:rsidR="00C010ED" w:rsidRDefault="00B155C9" w:rsidP="00463C61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E15F8C">
        <w:rPr>
          <w:rFonts w:ascii="Times New Roman" w:eastAsia="Times New Roman" w:hAnsi="Times New Roman" w:cs="Times New Roman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lang w:eastAsia="pl-PL"/>
        </w:rPr>
        <w:t xml:space="preserve"> – poinformowała</w:t>
      </w:r>
      <w:r w:rsidR="00C010ED">
        <w:rPr>
          <w:rFonts w:ascii="Times New Roman" w:eastAsia="Times New Roman" w:hAnsi="Times New Roman" w:cs="Times New Roman"/>
          <w:lang w:eastAsia="pl-PL"/>
        </w:rPr>
        <w:t xml:space="preserve"> o zmianie wysokości dodatków funkcyjnych:</w:t>
      </w:r>
    </w:p>
    <w:p w14:paraId="2642BB57" w14:textId="7DE78938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>- Dyrektor I LO –</w:t>
      </w:r>
      <w:r w:rsidR="009316B1" w:rsidRPr="00380006">
        <w:rPr>
          <w:rFonts w:ascii="Times New Roman" w:eastAsia="Times New Roman" w:hAnsi="Times New Roman" w:cs="Times New Roman"/>
          <w:lang w:eastAsia="pl-PL"/>
        </w:rPr>
        <w:t xml:space="preserve"> dodatek funkcyjny w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>ynosił</w:t>
      </w:r>
      <w:r w:rsidR="009316B1" w:rsidRPr="00380006">
        <w:rPr>
          <w:rFonts w:ascii="Times New Roman" w:eastAsia="Times New Roman" w:hAnsi="Times New Roman" w:cs="Times New Roman"/>
          <w:lang w:eastAsia="pl-PL"/>
        </w:rPr>
        <w:t xml:space="preserve"> 850 zł</w:t>
      </w:r>
      <w:r w:rsidR="00534F25" w:rsidRPr="00380006">
        <w:rPr>
          <w:rFonts w:ascii="Times New Roman" w:eastAsia="Times New Roman" w:hAnsi="Times New Roman" w:cs="Times New Roman"/>
          <w:lang w:eastAsia="pl-PL"/>
        </w:rPr>
        <w:t xml:space="preserve">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534F2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>1700 zł</w:t>
      </w:r>
    </w:p>
    <w:p w14:paraId="6919CFD2" w14:textId="77D80FA7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II LO – </w:t>
      </w:r>
      <w:bookmarkStart w:id="1" w:name="_Hlk97293752"/>
      <w:r w:rsidR="00C36CB5" w:rsidRPr="00380006">
        <w:rPr>
          <w:rFonts w:ascii="Times New Roman" w:eastAsia="Times New Roman" w:hAnsi="Times New Roman" w:cs="Times New Roman"/>
          <w:lang w:eastAsia="pl-PL"/>
        </w:rPr>
        <w:t>dodatek funkcyjny wynosił</w:t>
      </w:r>
      <w:bookmarkEnd w:id="1"/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850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1500 zł</w:t>
      </w:r>
    </w:p>
    <w:p w14:paraId="1E46959D" w14:textId="6644FAC9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ZSP 1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1000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1900 zł</w:t>
      </w:r>
    </w:p>
    <w:p w14:paraId="14E67836" w14:textId="7780815E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ZSP 2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1000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1800 zł</w:t>
      </w:r>
    </w:p>
    <w:p w14:paraId="689E70BA" w14:textId="5CE8B16C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</w:t>
      </w:r>
      <w:r w:rsidR="004C4508" w:rsidRPr="00380006">
        <w:rPr>
          <w:rFonts w:ascii="Times New Roman" w:eastAsia="Times New Roman" w:hAnsi="Times New Roman" w:cs="Times New Roman"/>
          <w:lang w:eastAsia="pl-PL"/>
        </w:rPr>
        <w:t xml:space="preserve">ZSP 3 - </w:t>
      </w:r>
      <w:r w:rsidRPr="00380006">
        <w:rPr>
          <w:rFonts w:ascii="Times New Roman" w:eastAsia="Times New Roman" w:hAnsi="Times New Roman" w:cs="Times New Roman"/>
          <w:lang w:eastAsia="pl-PL"/>
        </w:rPr>
        <w:t>2400 zł – z rozporządzenia starosty</w:t>
      </w:r>
    </w:p>
    <w:p w14:paraId="215789DB" w14:textId="37AFF870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ZSP 6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900zł,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1800 zł</w:t>
      </w:r>
    </w:p>
    <w:p w14:paraId="36505AD2" w14:textId="5B08B258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ZSP 8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850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jest </w:t>
      </w:r>
      <w:r w:rsidRPr="00380006">
        <w:rPr>
          <w:rFonts w:ascii="Times New Roman" w:eastAsia="Times New Roman" w:hAnsi="Times New Roman" w:cs="Times New Roman"/>
          <w:lang w:eastAsia="pl-PL"/>
        </w:rPr>
        <w:t>1800 zł</w:t>
      </w:r>
    </w:p>
    <w:p w14:paraId="43B8EFF9" w14:textId="6C35B2D3" w:rsidR="00C010ED" w:rsidRPr="00380006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SOSW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950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1500 zł</w:t>
      </w:r>
    </w:p>
    <w:p w14:paraId="3006D1B4" w14:textId="1278C399" w:rsidR="00C010ED" w:rsidRDefault="00C010ED" w:rsidP="00C010ED">
      <w:pPr>
        <w:spacing w:before="120"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380006">
        <w:rPr>
          <w:rFonts w:ascii="Times New Roman" w:eastAsia="Times New Roman" w:hAnsi="Times New Roman" w:cs="Times New Roman"/>
          <w:lang w:eastAsia="pl-PL"/>
        </w:rPr>
        <w:t xml:space="preserve">- Dyrektor Poradni Psychologiczno-Pedagogicznej – 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dodatek funkcyjny wynosił 600 zł, a </w:t>
      </w:r>
      <w:r w:rsidR="00E80402" w:rsidRPr="00380006">
        <w:rPr>
          <w:rFonts w:ascii="Times New Roman" w:eastAsia="Times New Roman" w:hAnsi="Times New Roman" w:cs="Times New Roman"/>
          <w:lang w:eastAsia="pl-PL"/>
        </w:rPr>
        <w:t>teraz</w:t>
      </w:r>
      <w:r w:rsidR="00C36CB5" w:rsidRPr="0038000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80006">
        <w:rPr>
          <w:rFonts w:ascii="Times New Roman" w:eastAsia="Times New Roman" w:hAnsi="Times New Roman" w:cs="Times New Roman"/>
          <w:lang w:eastAsia="pl-PL"/>
        </w:rPr>
        <w:t>1200 zł</w:t>
      </w:r>
      <w:r w:rsidR="00D25492" w:rsidRPr="00380006">
        <w:rPr>
          <w:rFonts w:ascii="Times New Roman" w:eastAsia="Times New Roman" w:hAnsi="Times New Roman" w:cs="Times New Roman"/>
          <w:lang w:eastAsia="pl-PL"/>
        </w:rPr>
        <w:t>.</w:t>
      </w:r>
    </w:p>
    <w:p w14:paraId="147B6F2A" w14:textId="3F3E373F" w:rsidR="00FE246A" w:rsidRPr="00D04BEA" w:rsidRDefault="00D04BEA" w:rsidP="00463C61">
      <w:pPr>
        <w:spacing w:before="120" w:after="0"/>
        <w:jc w:val="both"/>
        <w:rPr>
          <w:rFonts w:ascii="Times New Roman" w:hAnsi="Times New Roman" w:cs="Times New Roman"/>
        </w:rPr>
      </w:pPr>
      <w:r w:rsidRPr="00D04BEA">
        <w:rPr>
          <w:rFonts w:ascii="Times New Roman" w:eastAsia="Times New Roman" w:hAnsi="Times New Roman" w:cs="Times New Roman"/>
          <w:u w:val="single"/>
          <w:lang w:eastAsia="pl-PL"/>
        </w:rPr>
        <w:t>Przewodnic</w:t>
      </w:r>
      <w:r>
        <w:rPr>
          <w:rFonts w:ascii="Times New Roman" w:eastAsia="Times New Roman" w:hAnsi="Times New Roman" w:cs="Times New Roman"/>
          <w:u w:val="single"/>
          <w:lang w:eastAsia="pl-PL"/>
        </w:rPr>
        <w:t>z</w:t>
      </w:r>
      <w:r w:rsidRPr="00D04BEA">
        <w:rPr>
          <w:rFonts w:ascii="Times New Roman" w:eastAsia="Times New Roman" w:hAnsi="Times New Roman" w:cs="Times New Roman"/>
          <w:u w:val="single"/>
          <w:lang w:eastAsia="pl-PL"/>
        </w:rPr>
        <w:t>ąca Wacława Bąk</w:t>
      </w:r>
      <w:r w:rsidRPr="00D04BEA">
        <w:rPr>
          <w:rFonts w:ascii="Times New Roman" w:eastAsia="Times New Roman" w:hAnsi="Times New Roman" w:cs="Times New Roman"/>
          <w:lang w:eastAsia="pl-PL"/>
        </w:rPr>
        <w:t xml:space="preserve"> – zawnioskowała o</w:t>
      </w:r>
      <w:r w:rsidRPr="00D04BEA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D04BEA">
        <w:rPr>
          <w:rFonts w:ascii="Times New Roman" w:hAnsi="Times New Roman" w:cs="Times New Roman"/>
        </w:rPr>
        <w:t xml:space="preserve">ponowne przeanalizowanie wysokości dodatku motywacyjnego dla dyrektorów szkół ponadpodstawowych i placówek oświatowych prowadzonych przez powiat tomaszowski z uwzględnieniem zapisów wynikających z par. 4. ust. 2 Regulaminu wynagradzania nauczycieli szkół i placówek, dla których organem prowadzącym jest Powiat Tomaszowski.  </w:t>
      </w:r>
    </w:p>
    <w:p w14:paraId="7DAA3A53" w14:textId="545ABA48" w:rsidR="00D04BEA" w:rsidRPr="00D04BEA" w:rsidRDefault="00D04BEA" w:rsidP="00463C61">
      <w:pPr>
        <w:spacing w:before="120" w:after="0"/>
        <w:jc w:val="both"/>
        <w:rPr>
          <w:rFonts w:ascii="Times New Roman" w:hAnsi="Times New Roman" w:cs="Times New Roman"/>
        </w:rPr>
      </w:pPr>
      <w:r w:rsidRPr="00D04BEA">
        <w:rPr>
          <w:rFonts w:ascii="Times New Roman" w:hAnsi="Times New Roman" w:cs="Times New Roman"/>
          <w:u w:val="single"/>
        </w:rPr>
        <w:t>Przewodniczący Leon Karwat</w:t>
      </w:r>
      <w:r w:rsidRPr="00D04BEA">
        <w:rPr>
          <w:rFonts w:ascii="Times New Roman" w:hAnsi="Times New Roman" w:cs="Times New Roman"/>
        </w:rPr>
        <w:t xml:space="preserve"> – poddał pod głosowanie powyższy wniosek.</w:t>
      </w:r>
    </w:p>
    <w:p w14:paraId="65427139" w14:textId="2969A138" w:rsidR="00D04BEA" w:rsidRPr="00D04BEA" w:rsidRDefault="00D04BEA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04BEA">
        <w:rPr>
          <w:rFonts w:ascii="Times New Roman" w:hAnsi="Times New Roman" w:cs="Times New Roman"/>
        </w:rPr>
        <w:t xml:space="preserve">Wniosek został przegłosowany. </w:t>
      </w:r>
    </w:p>
    <w:p w14:paraId="308B9D5B" w14:textId="44280E3D" w:rsidR="00463C61" w:rsidRPr="00463C61" w:rsidRDefault="00463C61" w:rsidP="00463C61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Ad. 11. </w:t>
      </w:r>
      <w:r w:rsidRPr="00463C61">
        <w:rPr>
          <w:rFonts w:ascii="Times New Roman" w:hAnsi="Times New Roman" w:cs="Times New Roman"/>
          <w:b/>
        </w:rPr>
        <w:t>Zamknięcie posiedzenia</w:t>
      </w:r>
    </w:p>
    <w:p w14:paraId="772075DC" w14:textId="77777777" w:rsidR="00463C61" w:rsidRPr="00CD7ABB" w:rsidRDefault="00463C61" w:rsidP="00463C61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W związku z wyczerpaniem porządku obrad Przewodniczący komisji Leon Karwat zamknął posiedzenie.</w:t>
      </w:r>
    </w:p>
    <w:p w14:paraId="335675E7" w14:textId="77777777" w:rsidR="00463C61" w:rsidRDefault="00463C61" w:rsidP="00463C61">
      <w:pPr>
        <w:spacing w:before="120" w:after="0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Na tym protokół zakończono.</w:t>
      </w:r>
    </w:p>
    <w:p w14:paraId="16F5F7DC" w14:textId="77777777" w:rsidR="00463C61" w:rsidRDefault="00463C61" w:rsidP="00463C61">
      <w:pPr>
        <w:spacing w:before="120" w:after="0"/>
        <w:jc w:val="both"/>
        <w:rPr>
          <w:rFonts w:ascii="Times New Roman" w:hAnsi="Times New Roman" w:cs="Times New Roman"/>
        </w:rPr>
      </w:pPr>
    </w:p>
    <w:p w14:paraId="75327DB3" w14:textId="77777777" w:rsidR="00463C61" w:rsidRPr="00CD7ABB" w:rsidRDefault="00463C61" w:rsidP="00463C61">
      <w:pPr>
        <w:spacing w:before="120" w:after="0"/>
        <w:jc w:val="both"/>
        <w:rPr>
          <w:rFonts w:ascii="Times New Roman" w:hAnsi="Times New Roman" w:cs="Times New Roman"/>
        </w:rPr>
      </w:pPr>
    </w:p>
    <w:p w14:paraId="2D0D2082" w14:textId="77777777" w:rsidR="00463C61" w:rsidRPr="00CD7ABB" w:rsidRDefault="00463C61" w:rsidP="00463C61">
      <w:pPr>
        <w:spacing w:after="200" w:line="276" w:lineRule="auto"/>
        <w:ind w:left="5670" w:hanging="5670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Protokołowała</w:t>
      </w:r>
      <w:r w:rsidRPr="00CD7ABB">
        <w:rPr>
          <w:rFonts w:ascii="Times New Roman" w:hAnsi="Times New Roman" w:cs="Times New Roman"/>
        </w:rPr>
        <w:tab/>
        <w:t>Przewodniczący Komisji Edukacji, Kultury i Sportu</w:t>
      </w:r>
    </w:p>
    <w:p w14:paraId="0D474E91" w14:textId="6123059F" w:rsidR="00486BB9" w:rsidRPr="00E80402" w:rsidRDefault="00463C61" w:rsidP="00E80402">
      <w:pPr>
        <w:spacing w:after="200" w:line="276" w:lineRule="auto"/>
        <w:jc w:val="both"/>
        <w:rPr>
          <w:rFonts w:ascii="Times New Roman" w:hAnsi="Times New Roman" w:cs="Times New Roman"/>
        </w:rPr>
      </w:pPr>
      <w:r w:rsidRPr="00CD7ABB">
        <w:rPr>
          <w:rFonts w:ascii="Times New Roman" w:hAnsi="Times New Roman" w:cs="Times New Roman"/>
        </w:rPr>
        <w:t>Ewelina Piechna</w:t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</w:r>
      <w:r w:rsidRPr="00CD7ABB">
        <w:rPr>
          <w:rFonts w:ascii="Times New Roman" w:hAnsi="Times New Roman" w:cs="Times New Roman"/>
        </w:rPr>
        <w:tab/>
        <w:t>Leon Karwat</w:t>
      </w:r>
    </w:p>
    <w:sectPr w:rsidR="00486BB9" w:rsidRPr="00E804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FD577" w14:textId="77777777" w:rsidR="0065522F" w:rsidRDefault="0065522F" w:rsidP="003F0A6C">
      <w:pPr>
        <w:spacing w:after="0" w:line="240" w:lineRule="auto"/>
      </w:pPr>
      <w:r>
        <w:separator/>
      </w:r>
    </w:p>
  </w:endnote>
  <w:endnote w:type="continuationSeparator" w:id="0">
    <w:p w14:paraId="4A1F382A" w14:textId="77777777" w:rsidR="0065522F" w:rsidRDefault="0065522F" w:rsidP="003F0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B545" w14:textId="77777777" w:rsidR="0065522F" w:rsidRDefault="0065522F" w:rsidP="003F0A6C">
      <w:pPr>
        <w:spacing w:after="0" w:line="240" w:lineRule="auto"/>
      </w:pPr>
      <w:r>
        <w:separator/>
      </w:r>
    </w:p>
  </w:footnote>
  <w:footnote w:type="continuationSeparator" w:id="0">
    <w:p w14:paraId="19D18B90" w14:textId="77777777" w:rsidR="0065522F" w:rsidRDefault="0065522F" w:rsidP="003F0A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11F10"/>
    <w:multiLevelType w:val="hybridMultilevel"/>
    <w:tmpl w:val="E52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61"/>
    <w:rsid w:val="000030EA"/>
    <w:rsid w:val="00014A98"/>
    <w:rsid w:val="00043A5D"/>
    <w:rsid w:val="00075FA6"/>
    <w:rsid w:val="00095566"/>
    <w:rsid w:val="000A0E0B"/>
    <w:rsid w:val="000E2706"/>
    <w:rsid w:val="001055A2"/>
    <w:rsid w:val="0011552F"/>
    <w:rsid w:val="0014215D"/>
    <w:rsid w:val="00147004"/>
    <w:rsid w:val="00176E00"/>
    <w:rsid w:val="001A0E1B"/>
    <w:rsid w:val="001A29D4"/>
    <w:rsid w:val="0023411C"/>
    <w:rsid w:val="002353A3"/>
    <w:rsid w:val="00256413"/>
    <w:rsid w:val="0026449D"/>
    <w:rsid w:val="003540A7"/>
    <w:rsid w:val="00380006"/>
    <w:rsid w:val="00383A41"/>
    <w:rsid w:val="003931DC"/>
    <w:rsid w:val="003D56C8"/>
    <w:rsid w:val="003F0A6C"/>
    <w:rsid w:val="00407C66"/>
    <w:rsid w:val="00432617"/>
    <w:rsid w:val="00463C61"/>
    <w:rsid w:val="00475210"/>
    <w:rsid w:val="00486BB9"/>
    <w:rsid w:val="004924EC"/>
    <w:rsid w:val="004C4508"/>
    <w:rsid w:val="00524703"/>
    <w:rsid w:val="00534F25"/>
    <w:rsid w:val="005A7BE1"/>
    <w:rsid w:val="005B3804"/>
    <w:rsid w:val="00627DAF"/>
    <w:rsid w:val="0064449B"/>
    <w:rsid w:val="0065522F"/>
    <w:rsid w:val="00661252"/>
    <w:rsid w:val="006D4A45"/>
    <w:rsid w:val="006D5859"/>
    <w:rsid w:val="006E44D6"/>
    <w:rsid w:val="006F1101"/>
    <w:rsid w:val="00735484"/>
    <w:rsid w:val="00751426"/>
    <w:rsid w:val="007A0A36"/>
    <w:rsid w:val="007A764D"/>
    <w:rsid w:val="007B79A9"/>
    <w:rsid w:val="007C1534"/>
    <w:rsid w:val="007C3E6A"/>
    <w:rsid w:val="007E5345"/>
    <w:rsid w:val="00835448"/>
    <w:rsid w:val="008A27FC"/>
    <w:rsid w:val="008A5AEC"/>
    <w:rsid w:val="008E461F"/>
    <w:rsid w:val="009210C1"/>
    <w:rsid w:val="00925F24"/>
    <w:rsid w:val="009316B1"/>
    <w:rsid w:val="00946C15"/>
    <w:rsid w:val="0094761C"/>
    <w:rsid w:val="00954DBF"/>
    <w:rsid w:val="00A31FFF"/>
    <w:rsid w:val="00A432CB"/>
    <w:rsid w:val="00AB36DD"/>
    <w:rsid w:val="00AB5A4B"/>
    <w:rsid w:val="00AC58AE"/>
    <w:rsid w:val="00AD34AD"/>
    <w:rsid w:val="00AE0281"/>
    <w:rsid w:val="00B155C9"/>
    <w:rsid w:val="00B60863"/>
    <w:rsid w:val="00B912C3"/>
    <w:rsid w:val="00BF562E"/>
    <w:rsid w:val="00C010ED"/>
    <w:rsid w:val="00C21BB9"/>
    <w:rsid w:val="00C36CB5"/>
    <w:rsid w:val="00CD5B75"/>
    <w:rsid w:val="00D04BEA"/>
    <w:rsid w:val="00D10634"/>
    <w:rsid w:val="00D1565B"/>
    <w:rsid w:val="00D25492"/>
    <w:rsid w:val="00D25ACE"/>
    <w:rsid w:val="00D978BA"/>
    <w:rsid w:val="00DD00E3"/>
    <w:rsid w:val="00E15F8C"/>
    <w:rsid w:val="00E465F9"/>
    <w:rsid w:val="00E73C01"/>
    <w:rsid w:val="00E80402"/>
    <w:rsid w:val="00EC7654"/>
    <w:rsid w:val="00EE17BE"/>
    <w:rsid w:val="00F447D5"/>
    <w:rsid w:val="00F53B58"/>
    <w:rsid w:val="00F56158"/>
    <w:rsid w:val="00FA53C4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43A25"/>
  <w15:chartTrackingRefBased/>
  <w15:docId w15:val="{31CB91C2-D5C6-4CCF-9992-979793229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3C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3C6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0A6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0A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0A6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8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8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8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1674</Words>
  <Characters>10050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19</cp:revision>
  <dcterms:created xsi:type="dcterms:W3CDTF">2022-02-16T08:51:00Z</dcterms:created>
  <dcterms:modified xsi:type="dcterms:W3CDTF">2022-03-29T08:21:00Z</dcterms:modified>
</cp:coreProperties>
</file>