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EEA7" w14:textId="63B89414" w:rsidR="003E4CBC" w:rsidRPr="00056E13" w:rsidRDefault="003E4CBC" w:rsidP="003E4C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/2021</w:t>
      </w:r>
    </w:p>
    <w:p w14:paraId="0096662C" w14:textId="3A005084" w:rsidR="003E4CBC" w:rsidRPr="00056E13" w:rsidRDefault="003E4CBC" w:rsidP="003E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ze zdalnego posiedzenia Komisji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Zdrowia, Rodziny i Spraw Społecznych 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Rady Powiatu w dniu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 r.</w:t>
      </w:r>
    </w:p>
    <w:p w14:paraId="24DA4FDF" w14:textId="77777777" w:rsidR="003E4CBC" w:rsidRPr="00056E13" w:rsidRDefault="003E4CBC" w:rsidP="003E4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636E618" w14:textId="77777777" w:rsidR="003E4CBC" w:rsidRPr="00056E13" w:rsidRDefault="003E4CBC" w:rsidP="003E4CBC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56E13">
        <w:rPr>
          <w:rFonts w:ascii="Times New Roman" w:eastAsia="Times New Roman" w:hAnsi="Times New Roman" w:cs="Times New Roman"/>
          <w:lang w:eastAsia="pl-PL"/>
        </w:rPr>
        <w:t>W posiedzeniu komisji uczestniczyli członkowie komisji zgodnie z listą obecności.</w:t>
      </w:r>
    </w:p>
    <w:p w14:paraId="63260204" w14:textId="77777777" w:rsidR="003E4CBC" w:rsidRPr="00056E13" w:rsidRDefault="003E4CBC" w:rsidP="003E4CB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6E13">
        <w:rPr>
          <w:rFonts w:ascii="Times New Roman" w:eastAsiaTheme="minorEastAsia" w:hAnsi="Times New Roman" w:cs="Times New Roman"/>
          <w:lang w:eastAsia="pl-PL"/>
        </w:rPr>
        <w:t xml:space="preserve">Posiedzenie otworzył przewodniczący  Komisji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Zdrowia, Rodziny i Spraw Społecznych Mariusz Strzępek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56E13">
        <w:rPr>
          <w:rFonts w:ascii="Times New Roman" w:eastAsiaTheme="minorEastAsia" w:hAnsi="Times New Roman" w:cs="Times New Roman"/>
          <w:lang w:eastAsia="pl-PL"/>
        </w:rPr>
        <w:t>o godz. 1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.00, na podstawie listy obecności </w:t>
      </w:r>
      <w:r>
        <w:rPr>
          <w:rFonts w:ascii="Times New Roman" w:eastAsiaTheme="minorEastAsia" w:hAnsi="Times New Roman" w:cs="Times New Roman"/>
          <w:lang w:eastAsia="pl-PL"/>
        </w:rPr>
        <w:t>P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rzewodniczący stwierdził prawomocność posiedzenia, 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>powitał zebranych i zaproponował następujący porządek posiedzenia:</w:t>
      </w:r>
    </w:p>
    <w:p w14:paraId="44284D23" w14:textId="77777777" w:rsidR="003E4CBC" w:rsidRPr="0031497E" w:rsidRDefault="003E4CBC" w:rsidP="003E4CB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96BC448" w14:textId="77777777" w:rsidR="003E4CBC" w:rsidRPr="003E4CBC" w:rsidRDefault="003E4CBC" w:rsidP="003E4CBC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E4CBC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6655E555" w14:textId="77777777" w:rsidR="003E4CBC" w:rsidRPr="003E4CBC" w:rsidRDefault="003E4CBC" w:rsidP="003E4CBC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E4CBC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084BCC4B" w14:textId="77777777" w:rsidR="003E4CBC" w:rsidRPr="003E4CBC" w:rsidRDefault="003E4CBC" w:rsidP="003E4CBC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E4CBC">
        <w:rPr>
          <w:rFonts w:ascii="Times New Roman" w:eastAsia="Times New Roman" w:hAnsi="Times New Roman" w:cs="Times New Roman"/>
          <w:lang w:eastAsia="pl-PL"/>
        </w:rPr>
        <w:t>3. Przyjęcie porządku posiedzenia</w:t>
      </w:r>
    </w:p>
    <w:p w14:paraId="5EE907A0" w14:textId="77777777" w:rsidR="003E4CBC" w:rsidRPr="003E4CBC" w:rsidRDefault="003E4CBC" w:rsidP="003E4CBC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E4CBC">
        <w:rPr>
          <w:rFonts w:ascii="Times New Roman" w:eastAsia="Times New Roman" w:hAnsi="Times New Roman" w:cs="Times New Roman"/>
          <w:lang w:eastAsia="pl-PL"/>
        </w:rPr>
        <w:t>4. Przyjęcie protokołu z posiedzenia komisji w czerwcu 2021 roku</w:t>
      </w:r>
    </w:p>
    <w:p w14:paraId="2CD66FAD" w14:textId="39BB875B" w:rsidR="003E4CBC" w:rsidRPr="003E4CBC" w:rsidRDefault="003E4CBC" w:rsidP="003E4CBC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E4CBC">
        <w:rPr>
          <w:rFonts w:ascii="Times New Roman" w:eastAsia="Times New Roman" w:hAnsi="Times New Roman" w:cs="Times New Roman"/>
          <w:lang w:eastAsia="pl-PL"/>
        </w:rPr>
        <w:t>5. Informacja Prezesa Tomaszowskiego Centrum Zdrowia Sp. z o.o. w Tomaszowie Mazowieckim o</w:t>
      </w:r>
      <w:r w:rsidR="001F42DC">
        <w:rPr>
          <w:rFonts w:ascii="Times New Roman" w:eastAsia="Times New Roman" w:hAnsi="Times New Roman" w:cs="Times New Roman"/>
          <w:lang w:eastAsia="pl-PL"/>
        </w:rPr>
        <w:t> </w:t>
      </w:r>
      <w:r w:rsidRPr="003E4CBC">
        <w:rPr>
          <w:rFonts w:ascii="Times New Roman" w:eastAsia="Times New Roman" w:hAnsi="Times New Roman" w:cs="Times New Roman"/>
          <w:lang w:eastAsia="pl-PL"/>
        </w:rPr>
        <w:t>bieżącej działalności</w:t>
      </w:r>
    </w:p>
    <w:p w14:paraId="3986FE90" w14:textId="77777777" w:rsidR="003E4CBC" w:rsidRPr="003E4CBC" w:rsidRDefault="003E4CBC" w:rsidP="003E4CBC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E4CBC">
        <w:rPr>
          <w:rFonts w:ascii="Times New Roman" w:eastAsia="Times New Roman" w:hAnsi="Times New Roman" w:cs="Times New Roman"/>
          <w:lang w:eastAsia="pl-PL"/>
        </w:rPr>
        <w:t>6. Korespondencja, wolne wnioski i sprawy różne</w:t>
      </w:r>
    </w:p>
    <w:p w14:paraId="0AE0B56E" w14:textId="77777777" w:rsidR="003E4CBC" w:rsidRPr="003E4CBC" w:rsidRDefault="003E4CBC" w:rsidP="003E4CBC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E4CBC">
        <w:rPr>
          <w:rFonts w:ascii="Times New Roman" w:eastAsia="Times New Roman" w:hAnsi="Times New Roman" w:cs="Times New Roman"/>
          <w:lang w:eastAsia="pl-PL"/>
        </w:rPr>
        <w:t>7. Zamknięcie posiedzenia</w:t>
      </w:r>
    </w:p>
    <w:p w14:paraId="2EC86C0A" w14:textId="77777777" w:rsidR="003E4CBC" w:rsidRPr="00081CC9" w:rsidRDefault="003E4CBC" w:rsidP="003E4C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E599F7" w14:textId="77777777" w:rsidR="003E4CBC" w:rsidRPr="00056E13" w:rsidRDefault="003E4CBC" w:rsidP="003E4CBC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lang w:eastAsia="pl-PL"/>
        </w:rPr>
        <w:t>Ad. 3.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056E13">
        <w:rPr>
          <w:rFonts w:ascii="Times New Roman" w:eastAsia="Times New Roman" w:hAnsi="Times New Roman" w:cs="Times New Roman"/>
          <w:b/>
          <w:color w:val="000000"/>
          <w:lang w:eastAsia="pl-PL"/>
        </w:rPr>
        <w:t>Przyjęcie porządku posiedzenia</w:t>
      </w:r>
    </w:p>
    <w:p w14:paraId="545307CD" w14:textId="77777777" w:rsidR="003E4CBC" w:rsidRDefault="003E4CBC" w:rsidP="003E4CBC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ED4B57">
        <w:rPr>
          <w:rFonts w:ascii="Times New Roman" w:eastAsiaTheme="minorEastAsia" w:hAnsi="Times New Roman" w:cs="Times New Roman"/>
          <w:lang w:eastAsia="pl-PL"/>
        </w:rPr>
        <w:t>Porządek posiedzenia komisji  został  przyjęty  jednogłośnie. Uwag nie zgłoszono.</w:t>
      </w:r>
    </w:p>
    <w:p w14:paraId="2016245D" w14:textId="17985C11" w:rsidR="003E4CBC" w:rsidRDefault="003E4CBC" w:rsidP="003E4CBC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E4CBC">
        <w:rPr>
          <w:rFonts w:ascii="Times New Roman" w:eastAsiaTheme="minorEastAsia" w:hAnsi="Times New Roman" w:cs="Times New Roman"/>
          <w:b/>
          <w:bCs/>
          <w:lang w:eastAsia="pl-PL"/>
        </w:rPr>
        <w:t xml:space="preserve">Ad. </w:t>
      </w:r>
      <w:r w:rsidRPr="003E4CBC">
        <w:rPr>
          <w:rFonts w:ascii="Times New Roman" w:eastAsia="Times New Roman" w:hAnsi="Times New Roman" w:cs="Times New Roman"/>
          <w:b/>
          <w:bCs/>
          <w:lang w:eastAsia="pl-PL"/>
        </w:rPr>
        <w:t>4. Przyjęcie protokołu z posiedzenia komisji w czerwcu 2021 roku</w:t>
      </w:r>
    </w:p>
    <w:p w14:paraId="4B10C01B" w14:textId="1BD01D7A" w:rsidR="003E4CBC" w:rsidRPr="00681241" w:rsidRDefault="00681241" w:rsidP="003E4CB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81241">
        <w:rPr>
          <w:rFonts w:ascii="Times New Roman" w:eastAsia="Times New Roman" w:hAnsi="Times New Roman" w:cs="Times New Roman"/>
          <w:lang w:eastAsia="pl-PL"/>
        </w:rPr>
        <w:t xml:space="preserve">Protokół z posiedzenia komisji został przyjęty. </w:t>
      </w:r>
    </w:p>
    <w:p w14:paraId="0B654C23" w14:textId="4E2934B3" w:rsidR="00075AEF" w:rsidRPr="00B359FE" w:rsidRDefault="003E4CBC" w:rsidP="003E4CBC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59FE">
        <w:rPr>
          <w:rFonts w:ascii="Times New Roman" w:eastAsiaTheme="minorEastAsia" w:hAnsi="Times New Roman" w:cs="Times New Roman"/>
          <w:b/>
          <w:bCs/>
          <w:lang w:eastAsia="pl-PL"/>
        </w:rPr>
        <w:t xml:space="preserve">Ad. </w:t>
      </w:r>
      <w:r w:rsidRPr="00B359FE">
        <w:rPr>
          <w:rFonts w:ascii="Times New Roman" w:eastAsia="Times New Roman" w:hAnsi="Times New Roman" w:cs="Times New Roman"/>
          <w:b/>
          <w:bCs/>
          <w:lang w:eastAsia="pl-PL"/>
        </w:rPr>
        <w:t>5. Informacja Prezesa Tomaszowskiego Centrum Zdrowia Sp. z o.o. w Tomaszowie Mazowieckim o bieżącej działalności</w:t>
      </w:r>
    </w:p>
    <w:p w14:paraId="548AED46" w14:textId="028F70CD" w:rsidR="00BE24E5" w:rsidRPr="00B359FE" w:rsidRDefault="00075AEF" w:rsidP="003E4CB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59FE">
        <w:rPr>
          <w:rFonts w:ascii="Times New Roman" w:eastAsia="Times New Roman" w:hAnsi="Times New Roman" w:cs="Times New Roman"/>
          <w:u w:val="single"/>
          <w:lang w:eastAsia="pl-PL"/>
        </w:rPr>
        <w:t>Członek Zarządu – Michał Czechowicz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 – poinformował, że jeżeli chodzi o ZPO przy ul. Niskiej prace cały czas trwają</w:t>
      </w:r>
      <w:r w:rsidR="00DC1320">
        <w:rPr>
          <w:rFonts w:ascii="Times New Roman" w:eastAsia="Times New Roman" w:hAnsi="Times New Roman" w:cs="Times New Roman"/>
          <w:lang w:eastAsia="pl-PL"/>
        </w:rPr>
        <w:t xml:space="preserve">, a ich zakończenie planowane jest 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przed końcem roku. </w:t>
      </w:r>
      <w:r w:rsidR="00FE2E28">
        <w:rPr>
          <w:rFonts w:ascii="Times New Roman" w:eastAsia="Times New Roman" w:hAnsi="Times New Roman" w:cs="Times New Roman"/>
          <w:lang w:eastAsia="pl-PL"/>
        </w:rPr>
        <w:t>U</w:t>
      </w:r>
      <w:r w:rsidRPr="00B359FE">
        <w:rPr>
          <w:rFonts w:ascii="Times New Roman" w:eastAsia="Times New Roman" w:hAnsi="Times New Roman" w:cs="Times New Roman"/>
          <w:lang w:eastAsia="pl-PL"/>
        </w:rPr>
        <w:t>ruchomione zostały dodatkowe prace</w:t>
      </w:r>
      <w:r w:rsidR="00FE2E28">
        <w:rPr>
          <w:rFonts w:ascii="Times New Roman" w:eastAsia="Times New Roman" w:hAnsi="Times New Roman" w:cs="Times New Roman"/>
          <w:lang w:eastAsia="pl-PL"/>
        </w:rPr>
        <w:t xml:space="preserve"> związane z kanalizacją i elektryką</w:t>
      </w:r>
      <w:r w:rsidRPr="00B359FE">
        <w:rPr>
          <w:rFonts w:ascii="Times New Roman" w:eastAsia="Times New Roman" w:hAnsi="Times New Roman" w:cs="Times New Roman"/>
          <w:lang w:eastAsia="pl-PL"/>
        </w:rPr>
        <w:t>, które wynikły w toku prac termomodernizacyjnych</w:t>
      </w:r>
      <w:r w:rsidR="00BE24E5" w:rsidRPr="00B359FE">
        <w:rPr>
          <w:rFonts w:ascii="Times New Roman" w:eastAsia="Times New Roman" w:hAnsi="Times New Roman" w:cs="Times New Roman"/>
          <w:lang w:eastAsia="pl-PL"/>
        </w:rPr>
        <w:t xml:space="preserve">. Termin będzie oczywiście wydłużony o te prace dodatkowe, ale jak na razie wszystko idzie w dobrym kierunku. </w:t>
      </w:r>
    </w:p>
    <w:p w14:paraId="16197BBE" w14:textId="77777777" w:rsidR="00BE24E5" w:rsidRPr="00B359FE" w:rsidRDefault="00BE24E5" w:rsidP="003E4CB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59FE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 – czy brana jest pod uwagę ewentualność, że ZPO na Niskiej będzie można przekształcić w całości na oddział covidowy. </w:t>
      </w:r>
    </w:p>
    <w:p w14:paraId="1DD78CE6" w14:textId="4B540925" w:rsidR="00075AEF" w:rsidRPr="00B359FE" w:rsidRDefault="00BE24E5" w:rsidP="003E4CB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59FE">
        <w:rPr>
          <w:rFonts w:ascii="Times New Roman" w:eastAsia="Times New Roman" w:hAnsi="Times New Roman" w:cs="Times New Roman"/>
          <w:u w:val="single"/>
          <w:lang w:eastAsia="pl-PL"/>
        </w:rPr>
        <w:t>Członek Zarządu – Michał Czechowicz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 – była taka wersja, że m</w:t>
      </w:r>
      <w:r w:rsidR="00624DC3" w:rsidRPr="00B359FE">
        <w:rPr>
          <w:rFonts w:ascii="Times New Roman" w:eastAsia="Times New Roman" w:hAnsi="Times New Roman" w:cs="Times New Roman"/>
          <w:lang w:eastAsia="pl-PL"/>
        </w:rPr>
        <w:t>i</w:t>
      </w:r>
      <w:r w:rsidRPr="00B359FE">
        <w:rPr>
          <w:rFonts w:ascii="Times New Roman" w:eastAsia="Times New Roman" w:hAnsi="Times New Roman" w:cs="Times New Roman"/>
          <w:lang w:eastAsia="pl-PL"/>
        </w:rPr>
        <w:t>eliśmy jednak wrócić do tego poprzedniego systemu, ale jesteśmy otwarci na propozycje</w:t>
      </w:r>
      <w:r w:rsidR="00DC1320">
        <w:rPr>
          <w:rFonts w:ascii="Times New Roman" w:eastAsia="Times New Roman" w:hAnsi="Times New Roman" w:cs="Times New Roman"/>
          <w:lang w:eastAsia="pl-PL"/>
        </w:rPr>
        <w:t>.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 Chcieliśmy oczywiście </w:t>
      </w:r>
      <w:r w:rsidR="00B3162A" w:rsidRPr="00B359FE">
        <w:rPr>
          <w:rFonts w:ascii="Times New Roman" w:eastAsia="Times New Roman" w:hAnsi="Times New Roman" w:cs="Times New Roman"/>
          <w:lang w:eastAsia="pl-PL"/>
        </w:rPr>
        <w:t xml:space="preserve">przede wszystkim 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powiększyć tą bazę łóżkową jeżeli chodzi o ZPO.  </w:t>
      </w:r>
    </w:p>
    <w:p w14:paraId="3C05BBED" w14:textId="58633B92" w:rsidR="002C378B" w:rsidRDefault="000443BD" w:rsidP="003E4CB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59FE">
        <w:rPr>
          <w:rFonts w:ascii="Times New Roman" w:eastAsia="Times New Roman" w:hAnsi="Times New Roman" w:cs="Times New Roman"/>
          <w:u w:val="single"/>
          <w:lang w:eastAsia="pl-PL"/>
        </w:rPr>
        <w:t>Prezes TCZ – Wiesław Chudzik</w:t>
      </w:r>
      <w:r w:rsidRPr="00B359F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3162A" w:rsidRPr="00B359FE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="00700F56" w:rsidRPr="00B359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162A" w:rsidRPr="00B359FE">
        <w:rPr>
          <w:rFonts w:ascii="Times New Roman" w:eastAsia="Times New Roman" w:hAnsi="Times New Roman" w:cs="Times New Roman"/>
          <w:lang w:eastAsia="pl-PL"/>
        </w:rPr>
        <w:t>specjaliści w zakresie wirusologii i chorób zakaźnych twierdzą, że</w:t>
      </w:r>
      <w:r w:rsidR="00DB6B24" w:rsidRPr="00B359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162A" w:rsidRPr="00B359FE">
        <w:rPr>
          <w:rFonts w:ascii="Times New Roman" w:eastAsia="Times New Roman" w:hAnsi="Times New Roman" w:cs="Times New Roman"/>
          <w:lang w:eastAsia="pl-PL"/>
        </w:rPr>
        <w:t>IV fala jest nieunikniona. Żebyśmy mieli pełną zdolność do pokonania tego wirusa</w:t>
      </w:r>
      <w:r w:rsidR="008F6074" w:rsidRPr="00B359FE">
        <w:rPr>
          <w:rFonts w:ascii="Times New Roman" w:eastAsia="Times New Roman" w:hAnsi="Times New Roman" w:cs="Times New Roman"/>
          <w:lang w:eastAsia="pl-PL"/>
        </w:rPr>
        <w:t>,</w:t>
      </w:r>
      <w:r w:rsidR="00B3162A" w:rsidRPr="00B359FE">
        <w:rPr>
          <w:rFonts w:ascii="Times New Roman" w:eastAsia="Times New Roman" w:hAnsi="Times New Roman" w:cs="Times New Roman"/>
          <w:lang w:eastAsia="pl-PL"/>
        </w:rPr>
        <w:t xml:space="preserve"> no to musiałoby być przynajmniej 70% populacji zaszczepione, a jak na razie w Polsce mamy powyżej 40%. Dyspozycję do przygotowania się do IV fali wyd</w:t>
      </w:r>
      <w:r w:rsidR="00624DC3" w:rsidRPr="00B359FE">
        <w:rPr>
          <w:rFonts w:ascii="Times New Roman" w:eastAsia="Times New Roman" w:hAnsi="Times New Roman" w:cs="Times New Roman"/>
          <w:lang w:eastAsia="pl-PL"/>
        </w:rPr>
        <w:t>a</w:t>
      </w:r>
      <w:r w:rsidR="00B3162A" w:rsidRPr="00B359FE">
        <w:rPr>
          <w:rFonts w:ascii="Times New Roman" w:eastAsia="Times New Roman" w:hAnsi="Times New Roman" w:cs="Times New Roman"/>
          <w:lang w:eastAsia="pl-PL"/>
        </w:rPr>
        <w:t>ł wojewoda łódzki, który przesłał plan uzgodniony 21</w:t>
      </w:r>
      <w:r w:rsidR="00DB6B24" w:rsidRPr="00B359FE">
        <w:rPr>
          <w:rFonts w:ascii="Times New Roman" w:eastAsia="Times New Roman" w:hAnsi="Times New Roman" w:cs="Times New Roman"/>
          <w:lang w:eastAsia="pl-PL"/>
        </w:rPr>
        <w:t> </w:t>
      </w:r>
      <w:r w:rsidR="00B3162A" w:rsidRPr="00B359FE">
        <w:rPr>
          <w:rFonts w:ascii="Times New Roman" w:eastAsia="Times New Roman" w:hAnsi="Times New Roman" w:cs="Times New Roman"/>
          <w:lang w:eastAsia="pl-PL"/>
        </w:rPr>
        <w:t>lipca w</w:t>
      </w:r>
      <w:r w:rsidR="00DC1320">
        <w:rPr>
          <w:rFonts w:ascii="Times New Roman" w:eastAsia="Times New Roman" w:hAnsi="Times New Roman" w:cs="Times New Roman"/>
          <w:lang w:eastAsia="pl-PL"/>
        </w:rPr>
        <w:t> </w:t>
      </w:r>
      <w:r w:rsidR="00B3162A" w:rsidRPr="00B359FE">
        <w:rPr>
          <w:rFonts w:ascii="Times New Roman" w:eastAsia="Times New Roman" w:hAnsi="Times New Roman" w:cs="Times New Roman"/>
          <w:lang w:eastAsia="pl-PL"/>
        </w:rPr>
        <w:t>sprawie reorganizacji łóżek szpitalnych dla pacjentów z COVID-19. W tej chwili jako Tomaszowskie Centrum Zdrowia mamy 25 łóżek,</w:t>
      </w:r>
      <w:r w:rsidR="000476A4" w:rsidRPr="00B359FE">
        <w:rPr>
          <w:rFonts w:ascii="Times New Roman" w:eastAsia="Times New Roman" w:hAnsi="Times New Roman" w:cs="Times New Roman"/>
          <w:lang w:eastAsia="pl-PL"/>
        </w:rPr>
        <w:t xml:space="preserve"> w tym</w:t>
      </w:r>
      <w:r w:rsidR="00B3162A" w:rsidRPr="00B359FE">
        <w:rPr>
          <w:rFonts w:ascii="Times New Roman" w:eastAsia="Times New Roman" w:hAnsi="Times New Roman" w:cs="Times New Roman"/>
          <w:lang w:eastAsia="pl-PL"/>
        </w:rPr>
        <w:t xml:space="preserve"> 24 łóżka obserwacyjno-zakaźne</w:t>
      </w:r>
      <w:r w:rsidR="00700F56" w:rsidRPr="00B359FE">
        <w:rPr>
          <w:rFonts w:ascii="Times New Roman" w:eastAsia="Times New Roman" w:hAnsi="Times New Roman" w:cs="Times New Roman"/>
          <w:lang w:eastAsia="pl-PL"/>
        </w:rPr>
        <w:t> </w:t>
      </w:r>
      <w:r w:rsidR="00B3162A" w:rsidRPr="00B359FE">
        <w:rPr>
          <w:rFonts w:ascii="Times New Roman" w:eastAsia="Times New Roman" w:hAnsi="Times New Roman" w:cs="Times New Roman"/>
          <w:lang w:eastAsia="pl-PL"/>
        </w:rPr>
        <w:t xml:space="preserve">i 1 łóżko z respiratorem. </w:t>
      </w:r>
      <w:r w:rsidR="000476A4" w:rsidRPr="00B359FE">
        <w:rPr>
          <w:rFonts w:ascii="Times New Roman" w:eastAsia="Times New Roman" w:hAnsi="Times New Roman" w:cs="Times New Roman"/>
          <w:lang w:eastAsia="pl-PL"/>
        </w:rPr>
        <w:t>Natomiast w przypadku, gdy pandemia będzie się rozwijać i IV fala zostanie ogłoszona</w:t>
      </w:r>
      <w:r w:rsidR="00EA3DCF">
        <w:rPr>
          <w:rFonts w:ascii="Times New Roman" w:eastAsia="Times New Roman" w:hAnsi="Times New Roman" w:cs="Times New Roman"/>
          <w:lang w:eastAsia="pl-PL"/>
        </w:rPr>
        <w:t>,</w:t>
      </w:r>
      <w:r w:rsidR="000476A4" w:rsidRPr="00B359FE">
        <w:rPr>
          <w:rFonts w:ascii="Times New Roman" w:eastAsia="Times New Roman" w:hAnsi="Times New Roman" w:cs="Times New Roman"/>
          <w:lang w:eastAsia="pl-PL"/>
        </w:rPr>
        <w:t xml:space="preserve">  no to wtedy nastąpi drugi etap rozwinięcia łóżek szpitalnych do ilości 163 łóżek obserwacyjno-zakaźnych oraz 7</w:t>
      </w:r>
      <w:r w:rsidR="002C378B">
        <w:rPr>
          <w:rFonts w:ascii="Times New Roman" w:eastAsia="Times New Roman" w:hAnsi="Times New Roman" w:cs="Times New Roman"/>
          <w:lang w:eastAsia="pl-PL"/>
        </w:rPr>
        <w:t> </w:t>
      </w:r>
      <w:r w:rsidR="000476A4" w:rsidRPr="00B359FE">
        <w:rPr>
          <w:rFonts w:ascii="Times New Roman" w:eastAsia="Times New Roman" w:hAnsi="Times New Roman" w:cs="Times New Roman"/>
          <w:lang w:eastAsia="pl-PL"/>
        </w:rPr>
        <w:t>łóżek respiratorowych, co razem daje 170 łóżek. Jeśli będzie potrzeba większej ilości łóżek to zostanie udostępnione 15 łóżek na psychiatrii.</w:t>
      </w:r>
      <w:r w:rsidR="00CC4A70" w:rsidRPr="00B359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378B">
        <w:rPr>
          <w:rFonts w:ascii="Times New Roman" w:eastAsia="Times New Roman" w:hAnsi="Times New Roman" w:cs="Times New Roman"/>
          <w:lang w:eastAsia="pl-PL"/>
        </w:rPr>
        <w:t xml:space="preserve">Ponadto przekazał informację na temat posiadanych środków ochrony osobistej. </w:t>
      </w:r>
    </w:p>
    <w:p w14:paraId="3A58435D" w14:textId="77777777" w:rsidR="00267FEF" w:rsidRDefault="006C7A5F" w:rsidP="003E4CB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59FE">
        <w:rPr>
          <w:rFonts w:ascii="Times New Roman" w:eastAsia="Times New Roman" w:hAnsi="Times New Roman" w:cs="Times New Roman"/>
          <w:lang w:eastAsia="pl-PL"/>
        </w:rPr>
        <w:lastRenderedPageBreak/>
        <w:t xml:space="preserve">Poinformował, że działa punkt wymazowy oraz że szpital posiada testy antygenowe z agencji rezerw strategicznych, a także własny aparat do wykonywania testów PCR. Większość testów będzie wykonywana w Łodzi, natomiast w nagłych przypadkach będzie możliwość skorzystania z zakupionego aparatu, którym w ciągu doby można wykonać około 40 testów. Wojewoda zakomunikował, że jeżeli byłoby apogeum to </w:t>
      </w:r>
      <w:r w:rsidR="00AC3B31" w:rsidRPr="00B359FE">
        <w:rPr>
          <w:rFonts w:ascii="Times New Roman" w:eastAsia="Times New Roman" w:hAnsi="Times New Roman" w:cs="Times New Roman"/>
          <w:lang w:eastAsia="pl-PL"/>
        </w:rPr>
        <w:t>zostały</w:t>
      </w:r>
      <w:r w:rsidRPr="00B359FE">
        <w:rPr>
          <w:rFonts w:ascii="Times New Roman" w:eastAsia="Times New Roman" w:hAnsi="Times New Roman" w:cs="Times New Roman"/>
          <w:lang w:eastAsia="pl-PL"/>
        </w:rPr>
        <w:t>by uruchomi</w:t>
      </w:r>
      <w:r w:rsidR="00AC3B31" w:rsidRPr="00B359FE">
        <w:rPr>
          <w:rFonts w:ascii="Times New Roman" w:eastAsia="Times New Roman" w:hAnsi="Times New Roman" w:cs="Times New Roman"/>
          <w:lang w:eastAsia="pl-PL"/>
        </w:rPr>
        <w:t>one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 3</w:t>
      </w:r>
      <w:r w:rsidR="0021379E" w:rsidRPr="00B359FE">
        <w:rPr>
          <w:rFonts w:ascii="Times New Roman" w:eastAsia="Times New Roman" w:hAnsi="Times New Roman" w:cs="Times New Roman"/>
          <w:lang w:eastAsia="pl-PL"/>
        </w:rPr>
        <w:t>.</w:t>
      </w:r>
      <w:r w:rsidR="00AC3B31" w:rsidRPr="00B359FE">
        <w:rPr>
          <w:rFonts w:ascii="Times New Roman" w:eastAsia="Times New Roman" w:hAnsi="Times New Roman" w:cs="Times New Roman"/>
          <w:lang w:eastAsia="pl-PL"/>
        </w:rPr>
        <w:t xml:space="preserve">225 łóżek w 35 podmiotach leczniczych. </w:t>
      </w:r>
    </w:p>
    <w:p w14:paraId="7FBA03CE" w14:textId="589DD744" w:rsidR="00314AA4" w:rsidRPr="00B359FE" w:rsidRDefault="00AC3B31" w:rsidP="003E4CB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59FE">
        <w:rPr>
          <w:rFonts w:ascii="Times New Roman" w:eastAsia="Times New Roman" w:hAnsi="Times New Roman" w:cs="Times New Roman"/>
          <w:lang w:eastAsia="pl-PL"/>
        </w:rPr>
        <w:t xml:space="preserve">Jedyny problem, który może wystąpić to problem z </w:t>
      </w:r>
      <w:r w:rsidR="000F0AED" w:rsidRPr="00B359FE">
        <w:rPr>
          <w:rFonts w:ascii="Times New Roman" w:eastAsia="Times New Roman" w:hAnsi="Times New Roman" w:cs="Times New Roman"/>
          <w:lang w:eastAsia="pl-PL"/>
        </w:rPr>
        <w:t>transportem chorych na terenie szpitala</w:t>
      </w:r>
      <w:r w:rsidRPr="00B359FE">
        <w:rPr>
          <w:rFonts w:ascii="Times New Roman" w:eastAsia="Times New Roman" w:hAnsi="Times New Roman" w:cs="Times New Roman"/>
          <w:lang w:eastAsia="pl-PL"/>
        </w:rPr>
        <w:t>, gdyż ze względu na to, że otrzymujemy środki z PEFRON-u remontowane będą dwie windy główne</w:t>
      </w:r>
      <w:r w:rsidR="005A2497" w:rsidRPr="00B359FE">
        <w:rPr>
          <w:rFonts w:ascii="Times New Roman" w:eastAsia="Times New Roman" w:hAnsi="Times New Roman" w:cs="Times New Roman"/>
          <w:lang w:eastAsia="pl-PL"/>
        </w:rPr>
        <w:t>.</w:t>
      </w:r>
    </w:p>
    <w:p w14:paraId="4C5A03CF" w14:textId="7AFECF86" w:rsidR="000F0AED" w:rsidRPr="00B359FE" w:rsidRDefault="000F0AED" w:rsidP="003E4CB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59FE">
        <w:rPr>
          <w:rFonts w:ascii="Times New Roman" w:eastAsia="Times New Roman" w:hAnsi="Times New Roman" w:cs="Times New Roman"/>
          <w:lang w:eastAsia="pl-PL"/>
        </w:rPr>
        <w:t>Poinformował, że na Niskiej rem</w:t>
      </w:r>
      <w:r w:rsidR="0053716D" w:rsidRPr="00B359FE">
        <w:rPr>
          <w:rFonts w:ascii="Times New Roman" w:eastAsia="Times New Roman" w:hAnsi="Times New Roman" w:cs="Times New Roman"/>
          <w:lang w:eastAsia="pl-PL"/>
        </w:rPr>
        <w:t>o</w:t>
      </w:r>
      <w:r w:rsidRPr="00B359FE">
        <w:rPr>
          <w:rFonts w:ascii="Times New Roman" w:eastAsia="Times New Roman" w:hAnsi="Times New Roman" w:cs="Times New Roman"/>
          <w:lang w:eastAsia="pl-PL"/>
        </w:rPr>
        <w:t>nt</w:t>
      </w:r>
      <w:r w:rsidR="00DC1320">
        <w:rPr>
          <w:rFonts w:ascii="Times New Roman" w:eastAsia="Times New Roman" w:hAnsi="Times New Roman" w:cs="Times New Roman"/>
          <w:lang w:eastAsia="pl-PL"/>
        </w:rPr>
        <w:t xml:space="preserve"> idzie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 bardzo </w:t>
      </w:r>
      <w:r w:rsidR="00DC1320">
        <w:rPr>
          <w:rFonts w:ascii="Times New Roman" w:eastAsia="Times New Roman" w:hAnsi="Times New Roman" w:cs="Times New Roman"/>
          <w:lang w:eastAsia="pl-PL"/>
        </w:rPr>
        <w:t>dobrze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. Ze względu na to, że nie ma gdzie pomieścić ani rehabilitacji ani Zakładu Pielęgnacyjno-Opiekuńczego czy zakładu fizjoterapii przewidujemy, że te odziały powinny tam wrócić. </w:t>
      </w:r>
    </w:p>
    <w:p w14:paraId="6734FA2D" w14:textId="393CC49A" w:rsidR="0053716D" w:rsidRPr="00B359FE" w:rsidRDefault="0053716D" w:rsidP="003E4CB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59FE">
        <w:rPr>
          <w:rFonts w:ascii="Times New Roman" w:eastAsia="Times New Roman" w:hAnsi="Times New Roman" w:cs="Times New Roman"/>
          <w:u w:val="single"/>
          <w:lang w:eastAsia="pl-PL"/>
        </w:rPr>
        <w:t>Radny Szymon Michalak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 – zapytał </w:t>
      </w:r>
      <w:r w:rsidR="00F816EC" w:rsidRPr="00B359FE">
        <w:rPr>
          <w:rFonts w:ascii="Times New Roman" w:eastAsia="Times New Roman" w:hAnsi="Times New Roman" w:cs="Times New Roman"/>
          <w:lang w:eastAsia="pl-PL"/>
        </w:rPr>
        <w:t xml:space="preserve">jak wygląda sytuacja z </w:t>
      </w:r>
      <w:r w:rsidRPr="00B359FE">
        <w:rPr>
          <w:rFonts w:ascii="Times New Roman" w:eastAsia="Times New Roman" w:hAnsi="Times New Roman" w:cs="Times New Roman"/>
          <w:lang w:eastAsia="pl-PL"/>
        </w:rPr>
        <w:t>dodatk</w:t>
      </w:r>
      <w:r w:rsidR="00F816EC" w:rsidRPr="00B359FE">
        <w:rPr>
          <w:rFonts w:ascii="Times New Roman" w:eastAsia="Times New Roman" w:hAnsi="Times New Roman" w:cs="Times New Roman"/>
          <w:lang w:eastAsia="pl-PL"/>
        </w:rPr>
        <w:t>ami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 specjalny</w:t>
      </w:r>
      <w:r w:rsidR="00F816EC" w:rsidRPr="00B359FE">
        <w:rPr>
          <w:rFonts w:ascii="Times New Roman" w:eastAsia="Times New Roman" w:hAnsi="Times New Roman" w:cs="Times New Roman"/>
          <w:lang w:eastAsia="pl-PL"/>
        </w:rPr>
        <w:t>mi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 dla ratownikó</w:t>
      </w:r>
      <w:r w:rsidR="00152974" w:rsidRPr="00B359FE">
        <w:rPr>
          <w:rFonts w:ascii="Times New Roman" w:eastAsia="Times New Roman" w:hAnsi="Times New Roman" w:cs="Times New Roman"/>
          <w:lang w:eastAsia="pl-PL"/>
        </w:rPr>
        <w:t>w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 medycznych</w:t>
      </w:r>
      <w:r w:rsidR="00F816EC" w:rsidRPr="00B359FE">
        <w:rPr>
          <w:rFonts w:ascii="Times New Roman" w:eastAsia="Times New Roman" w:hAnsi="Times New Roman" w:cs="Times New Roman"/>
          <w:lang w:eastAsia="pl-PL"/>
        </w:rPr>
        <w:t xml:space="preserve"> oraz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 dla załóg</w:t>
      </w:r>
      <w:r w:rsidR="00152974" w:rsidRPr="00B359FE">
        <w:rPr>
          <w:rFonts w:ascii="Times New Roman" w:eastAsia="Times New Roman" w:hAnsi="Times New Roman" w:cs="Times New Roman"/>
          <w:lang w:eastAsia="pl-PL"/>
        </w:rPr>
        <w:t>,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 które </w:t>
      </w:r>
      <w:r w:rsidR="00152974" w:rsidRPr="00B359FE">
        <w:rPr>
          <w:rFonts w:ascii="Times New Roman" w:eastAsia="Times New Roman" w:hAnsi="Times New Roman" w:cs="Times New Roman"/>
          <w:lang w:eastAsia="pl-PL"/>
        </w:rPr>
        <w:t xml:space="preserve">będą </w:t>
      </w:r>
      <w:r w:rsidR="006E6B9A" w:rsidRPr="00B359FE">
        <w:rPr>
          <w:rFonts w:ascii="Times New Roman" w:eastAsia="Times New Roman" w:hAnsi="Times New Roman" w:cs="Times New Roman"/>
          <w:lang w:eastAsia="pl-PL"/>
        </w:rPr>
        <w:t>zajmowały się kwestią covidową na terenie miasta</w:t>
      </w:r>
      <w:r w:rsidR="00F816EC" w:rsidRPr="00B359F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7E7D3AE" w14:textId="77777777" w:rsidR="00F816EC" w:rsidRPr="00B359FE" w:rsidRDefault="00F816EC" w:rsidP="003E4CB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59FE">
        <w:rPr>
          <w:rFonts w:ascii="Times New Roman" w:eastAsia="Times New Roman" w:hAnsi="Times New Roman" w:cs="Times New Roman"/>
          <w:u w:val="single"/>
          <w:lang w:eastAsia="pl-PL"/>
        </w:rPr>
        <w:t>Konrad Borowski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 – dotychczas dodatki dzieliły się na dwa rodzaje: </w:t>
      </w:r>
    </w:p>
    <w:p w14:paraId="6B4F175E" w14:textId="4CF67C33" w:rsidR="00F816EC" w:rsidRPr="00B359FE" w:rsidRDefault="00F816EC" w:rsidP="00F816EC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59FE">
        <w:rPr>
          <w:rFonts w:ascii="Times New Roman" w:eastAsia="Times New Roman" w:hAnsi="Times New Roman" w:cs="Times New Roman"/>
          <w:lang w:eastAsia="pl-PL"/>
        </w:rPr>
        <w:t>dodatki covidowe, które wypłacał NFZ – zostały zniesione i obowiązują tylko na oddziałach covidowych, czyli w naszym przypadku na oddziale zakaźnym, na pozostałych oddziałach tego dodatku już nie ma</w:t>
      </w:r>
    </w:p>
    <w:p w14:paraId="5CBEE44A" w14:textId="25B65F41" w:rsidR="00853A48" w:rsidRPr="00A80851" w:rsidRDefault="00F816EC" w:rsidP="00F816EC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80851">
        <w:rPr>
          <w:rFonts w:ascii="Times New Roman" w:eastAsia="Times New Roman" w:hAnsi="Times New Roman" w:cs="Times New Roman"/>
          <w:lang w:eastAsia="pl-PL"/>
        </w:rPr>
        <w:t xml:space="preserve">dodatek </w:t>
      </w:r>
      <w:r w:rsidR="00685E76" w:rsidRPr="00A80851">
        <w:rPr>
          <w:rFonts w:ascii="Times New Roman" w:eastAsia="Times New Roman" w:hAnsi="Times New Roman" w:cs="Times New Roman"/>
          <w:lang w:eastAsia="pl-PL"/>
        </w:rPr>
        <w:t>„</w:t>
      </w:r>
      <w:proofErr w:type="spellStart"/>
      <w:r w:rsidRPr="00A80851">
        <w:rPr>
          <w:rFonts w:ascii="Times New Roman" w:eastAsia="Times New Roman" w:hAnsi="Times New Roman" w:cs="Times New Roman"/>
          <w:lang w:eastAsia="pl-PL"/>
        </w:rPr>
        <w:t>z</w:t>
      </w:r>
      <w:r w:rsidR="006F0654" w:rsidRPr="00A80851">
        <w:rPr>
          <w:rFonts w:ascii="Times New Roman" w:eastAsia="Times New Roman" w:hAnsi="Times New Roman" w:cs="Times New Roman"/>
          <w:lang w:eastAsia="pl-PL"/>
        </w:rPr>
        <w:t>em</w:t>
      </w:r>
      <w:r w:rsidRPr="00A80851">
        <w:rPr>
          <w:rFonts w:ascii="Times New Roman" w:eastAsia="Times New Roman" w:hAnsi="Times New Roman" w:cs="Times New Roman"/>
          <w:lang w:eastAsia="pl-PL"/>
        </w:rPr>
        <w:t>balowy</w:t>
      </w:r>
      <w:proofErr w:type="spellEnd"/>
      <w:r w:rsidR="00685E76" w:rsidRPr="00A80851">
        <w:rPr>
          <w:rFonts w:ascii="Times New Roman" w:eastAsia="Times New Roman" w:hAnsi="Times New Roman" w:cs="Times New Roman"/>
          <w:lang w:eastAsia="pl-PL"/>
        </w:rPr>
        <w:t>”</w:t>
      </w:r>
      <w:r w:rsidRPr="00A80851">
        <w:rPr>
          <w:rFonts w:ascii="Times New Roman" w:eastAsia="Times New Roman" w:hAnsi="Times New Roman" w:cs="Times New Roman"/>
          <w:lang w:eastAsia="pl-PL"/>
        </w:rPr>
        <w:t xml:space="preserve">, czyli 1600 zł brutto. Od 1 lipca obowiązuje ustawa o minimalnym wynagrodzeniu pracowników zdrowia i ono w przypadku pielęgniarek uwzględnia to wynagrodzenie. </w:t>
      </w:r>
      <w:r w:rsidR="00D723B3" w:rsidRPr="00A80851">
        <w:rPr>
          <w:rFonts w:ascii="Times New Roman" w:eastAsia="Times New Roman" w:hAnsi="Times New Roman" w:cs="Times New Roman"/>
          <w:lang w:eastAsia="pl-PL"/>
        </w:rPr>
        <w:t>W przypadku umów cywilno-prawnych ratownicy są w większości na takich umowach i u nich też jest gwarancja, że te pieniądze dostaną. Przygotowane są aneksy, które uwzględniają wysokość tego dodatku wprowadz</w:t>
      </w:r>
      <w:r w:rsidR="00A80851" w:rsidRPr="00A80851">
        <w:rPr>
          <w:rFonts w:ascii="Times New Roman" w:eastAsia="Times New Roman" w:hAnsi="Times New Roman" w:cs="Times New Roman"/>
          <w:lang w:eastAsia="pl-PL"/>
        </w:rPr>
        <w:t>oną</w:t>
      </w:r>
      <w:r w:rsidR="00D723B3" w:rsidRPr="00A80851">
        <w:rPr>
          <w:rFonts w:ascii="Times New Roman" w:eastAsia="Times New Roman" w:hAnsi="Times New Roman" w:cs="Times New Roman"/>
          <w:lang w:eastAsia="pl-PL"/>
        </w:rPr>
        <w:t xml:space="preserve"> do stawki godzinowej, czyli już nie będzie tak, że wprowadzali dwie faktury tylko będzie skonsolidowane w jedną umowę, jedną stawkę. Aneksy te obowiązują od 1 lipca i</w:t>
      </w:r>
      <w:r w:rsidR="00853A48" w:rsidRPr="00A80851">
        <w:rPr>
          <w:rFonts w:ascii="Times New Roman" w:eastAsia="Times New Roman" w:hAnsi="Times New Roman" w:cs="Times New Roman"/>
          <w:lang w:eastAsia="pl-PL"/>
        </w:rPr>
        <w:t> </w:t>
      </w:r>
      <w:r w:rsidR="00D723B3" w:rsidRPr="00A80851">
        <w:rPr>
          <w:rFonts w:ascii="Times New Roman" w:eastAsia="Times New Roman" w:hAnsi="Times New Roman" w:cs="Times New Roman"/>
          <w:lang w:eastAsia="pl-PL"/>
        </w:rPr>
        <w:t>podpisywane są do 31 grudnia</w:t>
      </w:r>
      <w:r w:rsidR="00A80851" w:rsidRPr="00A8085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53A48" w:rsidRPr="00A80851">
        <w:rPr>
          <w:rFonts w:ascii="Times New Roman" w:eastAsia="Times New Roman" w:hAnsi="Times New Roman" w:cs="Times New Roman"/>
          <w:lang w:eastAsia="pl-PL"/>
        </w:rPr>
        <w:t xml:space="preserve">W najbliższych dniach aneksy te będą odbierane i podpisywane. Pracownicy na umowę o pracę już te aneksy podpisali. Umowy cywilno-prawne myślę, że jest to kwestia tego tygodnia jak będą te umowy odebrane, a faktury będą wystawiane już po obowiązującej nowej stawce. </w:t>
      </w:r>
    </w:p>
    <w:p w14:paraId="3375C29A" w14:textId="3D3712D5" w:rsidR="00853A48" w:rsidRPr="00B359FE" w:rsidRDefault="00853A48" w:rsidP="006D063E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59FE">
        <w:rPr>
          <w:rFonts w:ascii="Times New Roman" w:eastAsia="Times New Roman" w:hAnsi="Times New Roman" w:cs="Times New Roman"/>
          <w:u w:val="single"/>
          <w:lang w:eastAsia="pl-PL"/>
        </w:rPr>
        <w:t>Radny Szymon Michalak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 – zapytał czy pojawia s</w:t>
      </w:r>
      <w:r w:rsidR="000B50C6" w:rsidRPr="00B359FE">
        <w:rPr>
          <w:rFonts w:ascii="Times New Roman" w:eastAsia="Times New Roman" w:hAnsi="Times New Roman" w:cs="Times New Roman"/>
          <w:lang w:eastAsia="pl-PL"/>
        </w:rPr>
        <w:t>i</w:t>
      </w:r>
      <w:r w:rsidRPr="00B359FE">
        <w:rPr>
          <w:rFonts w:ascii="Times New Roman" w:eastAsia="Times New Roman" w:hAnsi="Times New Roman" w:cs="Times New Roman"/>
          <w:lang w:eastAsia="pl-PL"/>
        </w:rPr>
        <w:t>ę problem z obsada karetek</w:t>
      </w:r>
      <w:r w:rsidR="000B50C6" w:rsidRPr="00B359FE">
        <w:rPr>
          <w:rFonts w:ascii="Times New Roman" w:eastAsia="Times New Roman" w:hAnsi="Times New Roman" w:cs="Times New Roman"/>
          <w:lang w:eastAsia="pl-PL"/>
        </w:rPr>
        <w:t>.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1061E2F" w14:textId="189454A0" w:rsidR="00F816EC" w:rsidRPr="00B359FE" w:rsidRDefault="00112D5E" w:rsidP="006D063E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59FE">
        <w:rPr>
          <w:rFonts w:ascii="Times New Roman" w:eastAsia="Times New Roman" w:hAnsi="Times New Roman" w:cs="Times New Roman"/>
          <w:u w:val="single"/>
          <w:lang w:eastAsia="pl-PL"/>
        </w:rPr>
        <w:t xml:space="preserve">Naczelny Pielęgniarz </w:t>
      </w:r>
      <w:r w:rsidR="00853A48" w:rsidRPr="00B359FE">
        <w:rPr>
          <w:rFonts w:ascii="Times New Roman" w:eastAsia="Times New Roman" w:hAnsi="Times New Roman" w:cs="Times New Roman"/>
          <w:u w:val="single"/>
          <w:lang w:eastAsia="pl-PL"/>
        </w:rPr>
        <w:t>Konrad Borowski</w:t>
      </w:r>
      <w:r w:rsidR="00853A48" w:rsidRPr="00B359FE">
        <w:rPr>
          <w:rFonts w:ascii="Times New Roman" w:eastAsia="Times New Roman" w:hAnsi="Times New Roman" w:cs="Times New Roman"/>
          <w:lang w:eastAsia="pl-PL"/>
        </w:rPr>
        <w:t xml:space="preserve"> – odkąd prowadzimy działalność jako pogotowi</w:t>
      </w:r>
      <w:r w:rsidR="006D063E" w:rsidRPr="00B359FE">
        <w:rPr>
          <w:rFonts w:ascii="Times New Roman" w:eastAsia="Times New Roman" w:hAnsi="Times New Roman" w:cs="Times New Roman"/>
          <w:lang w:eastAsia="pl-PL"/>
        </w:rPr>
        <w:t>e</w:t>
      </w:r>
      <w:r w:rsidR="00853A48" w:rsidRPr="00B359FE">
        <w:rPr>
          <w:rFonts w:ascii="Times New Roman" w:eastAsia="Times New Roman" w:hAnsi="Times New Roman" w:cs="Times New Roman"/>
          <w:lang w:eastAsia="pl-PL"/>
        </w:rPr>
        <w:t xml:space="preserve"> tomaszowskie </w:t>
      </w:r>
      <w:r w:rsidR="000B50C6" w:rsidRPr="00B359FE">
        <w:rPr>
          <w:rFonts w:ascii="Times New Roman" w:eastAsia="Times New Roman" w:hAnsi="Times New Roman" w:cs="Times New Roman"/>
          <w:lang w:eastAsia="pl-PL"/>
        </w:rPr>
        <w:t>nie mieliśmy takiej sytuacji w pandemii</w:t>
      </w:r>
      <w:r w:rsidR="00872ADD">
        <w:rPr>
          <w:rFonts w:ascii="Times New Roman" w:eastAsia="Times New Roman" w:hAnsi="Times New Roman" w:cs="Times New Roman"/>
          <w:lang w:eastAsia="pl-PL"/>
        </w:rPr>
        <w:t>,</w:t>
      </w:r>
      <w:r w:rsidR="000B50C6" w:rsidRPr="00B359FE">
        <w:rPr>
          <w:rFonts w:ascii="Times New Roman" w:eastAsia="Times New Roman" w:hAnsi="Times New Roman" w:cs="Times New Roman"/>
          <w:lang w:eastAsia="pl-PL"/>
        </w:rPr>
        <w:t xml:space="preserve"> żeby którakolwiek z naszych karetek nie wyjechała. </w:t>
      </w:r>
      <w:r w:rsidR="006473A1">
        <w:rPr>
          <w:rFonts w:ascii="Times New Roman" w:eastAsia="Times New Roman" w:hAnsi="Times New Roman" w:cs="Times New Roman"/>
          <w:lang w:eastAsia="pl-PL"/>
        </w:rPr>
        <w:t>Z</w:t>
      </w:r>
      <w:r w:rsidR="000B50C6" w:rsidRPr="00B359FE">
        <w:rPr>
          <w:rFonts w:ascii="Times New Roman" w:eastAsia="Times New Roman" w:hAnsi="Times New Roman" w:cs="Times New Roman"/>
          <w:lang w:eastAsia="pl-PL"/>
        </w:rPr>
        <w:t>awsze mieliśmy zapewnioną obsadę jeśli chodzi o ratowników. Wiadomo, że bywa czasami ciężko zwłaszcza w okresie urlopowym, ale tak jak mówię, wszystkie karetki wyjeżdżają. Zabezpieczamy wszystkie 8</w:t>
      </w:r>
      <w:r w:rsidR="006473A1">
        <w:rPr>
          <w:rFonts w:ascii="Times New Roman" w:eastAsia="Times New Roman" w:hAnsi="Times New Roman" w:cs="Times New Roman"/>
          <w:lang w:eastAsia="pl-PL"/>
        </w:rPr>
        <w:t> </w:t>
      </w:r>
      <w:r w:rsidR="000B50C6" w:rsidRPr="00B359FE">
        <w:rPr>
          <w:rFonts w:ascii="Times New Roman" w:eastAsia="Times New Roman" w:hAnsi="Times New Roman" w:cs="Times New Roman"/>
          <w:lang w:eastAsia="pl-PL"/>
        </w:rPr>
        <w:t xml:space="preserve">karetek systemowych oraz te 2 karetki transportowe i trzecią </w:t>
      </w:r>
      <w:proofErr w:type="spellStart"/>
      <w:r w:rsidR="000B50C6" w:rsidRPr="00B359FE">
        <w:rPr>
          <w:rFonts w:ascii="Times New Roman" w:eastAsia="Times New Roman" w:hAnsi="Times New Roman" w:cs="Times New Roman"/>
          <w:lang w:eastAsia="pl-PL"/>
        </w:rPr>
        <w:t>covidowską</w:t>
      </w:r>
      <w:proofErr w:type="spellEnd"/>
      <w:r w:rsidR="000B50C6" w:rsidRPr="00B359FE">
        <w:rPr>
          <w:rFonts w:ascii="Times New Roman" w:eastAsia="Times New Roman" w:hAnsi="Times New Roman" w:cs="Times New Roman"/>
          <w:lang w:eastAsia="pl-PL"/>
        </w:rPr>
        <w:t>. Od 1 sierpnia odejdzie nam ta covidow</w:t>
      </w:r>
      <w:r w:rsidR="006473A1">
        <w:rPr>
          <w:rFonts w:ascii="Times New Roman" w:eastAsia="Times New Roman" w:hAnsi="Times New Roman" w:cs="Times New Roman"/>
          <w:lang w:eastAsia="pl-PL"/>
        </w:rPr>
        <w:t>a,</w:t>
      </w:r>
      <w:r w:rsidR="000B50C6" w:rsidRPr="00B359FE">
        <w:rPr>
          <w:rFonts w:ascii="Times New Roman" w:eastAsia="Times New Roman" w:hAnsi="Times New Roman" w:cs="Times New Roman"/>
          <w:lang w:eastAsia="pl-PL"/>
        </w:rPr>
        <w:t xml:space="preserve"> także uwolni nam się cześć personelu</w:t>
      </w:r>
      <w:r w:rsidR="00C2145A" w:rsidRPr="00B359FE">
        <w:rPr>
          <w:rFonts w:ascii="Times New Roman" w:eastAsia="Times New Roman" w:hAnsi="Times New Roman" w:cs="Times New Roman"/>
          <w:lang w:eastAsia="pl-PL"/>
        </w:rPr>
        <w:t>, więc nie powinno być żadnych problemów. Grafiki na sierpień są już ułożone</w:t>
      </w:r>
      <w:r w:rsidR="006473A1">
        <w:rPr>
          <w:rFonts w:ascii="Times New Roman" w:eastAsia="Times New Roman" w:hAnsi="Times New Roman" w:cs="Times New Roman"/>
          <w:lang w:eastAsia="pl-PL"/>
        </w:rPr>
        <w:t>,</w:t>
      </w:r>
      <w:r w:rsidR="00C2145A" w:rsidRPr="00B359FE">
        <w:rPr>
          <w:rFonts w:ascii="Times New Roman" w:eastAsia="Times New Roman" w:hAnsi="Times New Roman" w:cs="Times New Roman"/>
          <w:lang w:eastAsia="pl-PL"/>
        </w:rPr>
        <w:t xml:space="preserve"> także jest stabilnie. </w:t>
      </w:r>
    </w:p>
    <w:p w14:paraId="16A48904" w14:textId="49998F3B" w:rsidR="00C2145A" w:rsidRPr="00B359FE" w:rsidRDefault="00C2145A" w:rsidP="006D063E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59FE">
        <w:rPr>
          <w:rFonts w:ascii="Times New Roman" w:eastAsia="Times New Roman" w:hAnsi="Times New Roman" w:cs="Times New Roman"/>
          <w:u w:val="single"/>
          <w:lang w:eastAsia="pl-PL"/>
        </w:rPr>
        <w:t>Radny Szymon Michalak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 – zapytał czy nie ma potrzeby zakupu karetek?</w:t>
      </w:r>
    </w:p>
    <w:p w14:paraId="6739FDAD" w14:textId="60109D43" w:rsidR="00756C27" w:rsidRPr="00B359FE" w:rsidRDefault="00112D5E" w:rsidP="005A487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59FE">
        <w:rPr>
          <w:rFonts w:ascii="Times New Roman" w:eastAsia="Times New Roman" w:hAnsi="Times New Roman" w:cs="Times New Roman"/>
          <w:u w:val="single"/>
          <w:lang w:eastAsia="pl-PL"/>
        </w:rPr>
        <w:t xml:space="preserve">Naczelny Pielęgniarz </w:t>
      </w:r>
      <w:r w:rsidR="00C2145A" w:rsidRPr="00B359FE">
        <w:rPr>
          <w:rFonts w:ascii="Times New Roman" w:eastAsia="Times New Roman" w:hAnsi="Times New Roman" w:cs="Times New Roman"/>
          <w:u w:val="single"/>
          <w:lang w:eastAsia="pl-PL"/>
        </w:rPr>
        <w:t>Konrad Borowski</w:t>
      </w:r>
      <w:r w:rsidR="00C2145A" w:rsidRPr="00B359FE">
        <w:rPr>
          <w:rFonts w:ascii="Times New Roman" w:eastAsia="Times New Roman" w:hAnsi="Times New Roman" w:cs="Times New Roman"/>
          <w:lang w:eastAsia="pl-PL"/>
        </w:rPr>
        <w:t xml:space="preserve"> – jeżeli chodzi o karetki systemowe</w:t>
      </w:r>
      <w:r w:rsidRPr="00B359FE">
        <w:rPr>
          <w:rFonts w:ascii="Times New Roman" w:eastAsia="Times New Roman" w:hAnsi="Times New Roman" w:cs="Times New Roman"/>
          <w:lang w:eastAsia="pl-PL"/>
        </w:rPr>
        <w:t>,</w:t>
      </w:r>
      <w:r w:rsidR="00C2145A" w:rsidRPr="00B359FE">
        <w:rPr>
          <w:rFonts w:ascii="Times New Roman" w:eastAsia="Times New Roman" w:hAnsi="Times New Roman" w:cs="Times New Roman"/>
          <w:lang w:eastAsia="pl-PL"/>
        </w:rPr>
        <w:t xml:space="preserve"> no to maj</w:t>
      </w:r>
      <w:r w:rsidR="006D063E" w:rsidRPr="00B359FE">
        <w:rPr>
          <w:rFonts w:ascii="Times New Roman" w:eastAsia="Times New Roman" w:hAnsi="Times New Roman" w:cs="Times New Roman"/>
          <w:lang w:eastAsia="pl-PL"/>
        </w:rPr>
        <w:t>ą</w:t>
      </w:r>
      <w:r w:rsidR="00C2145A" w:rsidRPr="00B359FE">
        <w:rPr>
          <w:rFonts w:ascii="Times New Roman" w:eastAsia="Times New Roman" w:hAnsi="Times New Roman" w:cs="Times New Roman"/>
          <w:lang w:eastAsia="pl-PL"/>
        </w:rPr>
        <w:t xml:space="preserve"> one dość d</w:t>
      </w:r>
      <w:r w:rsidR="00476FFC" w:rsidRPr="00B359FE">
        <w:rPr>
          <w:rFonts w:ascii="Times New Roman" w:eastAsia="Times New Roman" w:hAnsi="Times New Roman" w:cs="Times New Roman"/>
          <w:lang w:eastAsia="pl-PL"/>
        </w:rPr>
        <w:t>uż</w:t>
      </w:r>
      <w:r w:rsidR="00C2145A" w:rsidRPr="00B359FE">
        <w:rPr>
          <w:rFonts w:ascii="Times New Roman" w:eastAsia="Times New Roman" w:hAnsi="Times New Roman" w:cs="Times New Roman"/>
          <w:lang w:eastAsia="pl-PL"/>
        </w:rPr>
        <w:t>e przebiegi i rzeczywiście potrzeba wymiany jest</w:t>
      </w:r>
      <w:r w:rsidR="006D063E" w:rsidRPr="00B359FE">
        <w:rPr>
          <w:rFonts w:ascii="Times New Roman" w:eastAsia="Times New Roman" w:hAnsi="Times New Roman" w:cs="Times New Roman"/>
          <w:lang w:eastAsia="pl-PL"/>
        </w:rPr>
        <w:t>.</w:t>
      </w:r>
      <w:r w:rsidR="00C2145A" w:rsidRPr="00B359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6FFC" w:rsidRPr="00B359FE">
        <w:rPr>
          <w:rFonts w:ascii="Times New Roman" w:eastAsia="Times New Roman" w:hAnsi="Times New Roman" w:cs="Times New Roman"/>
          <w:lang w:eastAsia="pl-PL"/>
        </w:rPr>
        <w:t>Jednak umowa jest do 31 grudnia, więc ciężko jest dyrektorom szpitali podejmować teraz decyzje o zakupie ambulansu, bo to nie s</w:t>
      </w:r>
      <w:r w:rsidR="00EE1E90" w:rsidRPr="00B359FE">
        <w:rPr>
          <w:rFonts w:ascii="Times New Roman" w:eastAsia="Times New Roman" w:hAnsi="Times New Roman" w:cs="Times New Roman"/>
          <w:lang w:eastAsia="pl-PL"/>
        </w:rPr>
        <w:t>ą</w:t>
      </w:r>
      <w:r w:rsidR="00476FFC" w:rsidRPr="00B359FE">
        <w:rPr>
          <w:rFonts w:ascii="Times New Roman" w:eastAsia="Times New Roman" w:hAnsi="Times New Roman" w:cs="Times New Roman"/>
          <w:lang w:eastAsia="pl-PL"/>
        </w:rPr>
        <w:t xml:space="preserve"> małe wydatki. Dostaliśmy dofinansowanie z ministerstwa zdrowia na kwotę 440 tys. zł po przetargu będziemy mieć do 15 października nową karetkę transportową</w:t>
      </w:r>
      <w:r w:rsidR="00D25973">
        <w:rPr>
          <w:rFonts w:ascii="Times New Roman" w:eastAsia="Times New Roman" w:hAnsi="Times New Roman" w:cs="Times New Roman"/>
          <w:lang w:eastAsia="pl-PL"/>
        </w:rPr>
        <w:t>,</w:t>
      </w:r>
      <w:r w:rsidR="00476FFC" w:rsidRPr="00B359FE">
        <w:rPr>
          <w:rFonts w:ascii="Times New Roman" w:eastAsia="Times New Roman" w:hAnsi="Times New Roman" w:cs="Times New Roman"/>
          <w:lang w:eastAsia="pl-PL"/>
        </w:rPr>
        <w:t xml:space="preserve"> także myślę</w:t>
      </w:r>
      <w:r w:rsidR="002C4F4A">
        <w:rPr>
          <w:rFonts w:ascii="Times New Roman" w:eastAsia="Times New Roman" w:hAnsi="Times New Roman" w:cs="Times New Roman"/>
          <w:lang w:eastAsia="pl-PL"/>
        </w:rPr>
        <w:t>,</w:t>
      </w:r>
      <w:r w:rsidR="00476FFC" w:rsidRPr="00B359FE">
        <w:rPr>
          <w:rFonts w:ascii="Times New Roman" w:eastAsia="Times New Roman" w:hAnsi="Times New Roman" w:cs="Times New Roman"/>
          <w:lang w:eastAsia="pl-PL"/>
        </w:rPr>
        <w:t xml:space="preserve"> że jak będziemy już j</w:t>
      </w:r>
      <w:r w:rsidR="00D8583D" w:rsidRPr="00B359FE">
        <w:rPr>
          <w:rFonts w:ascii="Times New Roman" w:eastAsia="Times New Roman" w:hAnsi="Times New Roman" w:cs="Times New Roman"/>
          <w:lang w:eastAsia="pl-PL"/>
        </w:rPr>
        <w:t>ą</w:t>
      </w:r>
      <w:r w:rsidR="00476FFC" w:rsidRPr="00B359FE">
        <w:rPr>
          <w:rFonts w:ascii="Times New Roman" w:eastAsia="Times New Roman" w:hAnsi="Times New Roman" w:cs="Times New Roman"/>
          <w:lang w:eastAsia="pl-PL"/>
        </w:rPr>
        <w:t xml:space="preserve"> odbierać i</w:t>
      </w:r>
      <w:r w:rsidR="00D64224" w:rsidRPr="00B359FE">
        <w:rPr>
          <w:rFonts w:ascii="Times New Roman" w:eastAsia="Times New Roman" w:hAnsi="Times New Roman" w:cs="Times New Roman"/>
          <w:lang w:eastAsia="pl-PL"/>
        </w:rPr>
        <w:t> </w:t>
      </w:r>
      <w:r w:rsidR="00476FFC" w:rsidRPr="00B359FE">
        <w:rPr>
          <w:rFonts w:ascii="Times New Roman" w:eastAsia="Times New Roman" w:hAnsi="Times New Roman" w:cs="Times New Roman"/>
          <w:lang w:eastAsia="pl-PL"/>
        </w:rPr>
        <w:t>dopełnimy wszystkie formalności to zaprosimy Państwa żeby ją oddać do użytku. Ale rzeczywiście przyd</w:t>
      </w:r>
      <w:r w:rsidR="00EE1E90" w:rsidRPr="00B359FE">
        <w:rPr>
          <w:rFonts w:ascii="Times New Roman" w:eastAsia="Times New Roman" w:hAnsi="Times New Roman" w:cs="Times New Roman"/>
          <w:lang w:eastAsia="pl-PL"/>
        </w:rPr>
        <w:t>a</w:t>
      </w:r>
      <w:r w:rsidR="00476FFC" w:rsidRPr="00B359FE">
        <w:rPr>
          <w:rFonts w:ascii="Times New Roman" w:eastAsia="Times New Roman" w:hAnsi="Times New Roman" w:cs="Times New Roman"/>
          <w:lang w:eastAsia="pl-PL"/>
        </w:rPr>
        <w:t>łyby się karetki systemowe, ale trzeba poczekać aż pogotow</w:t>
      </w:r>
      <w:r w:rsidR="00EE1E90" w:rsidRPr="00B359FE">
        <w:rPr>
          <w:rFonts w:ascii="Times New Roman" w:eastAsia="Times New Roman" w:hAnsi="Times New Roman" w:cs="Times New Roman"/>
          <w:lang w:eastAsia="pl-PL"/>
        </w:rPr>
        <w:t>i</w:t>
      </w:r>
      <w:r w:rsidR="00476FFC" w:rsidRPr="00B359FE">
        <w:rPr>
          <w:rFonts w:ascii="Times New Roman" w:eastAsia="Times New Roman" w:hAnsi="Times New Roman" w:cs="Times New Roman"/>
          <w:lang w:eastAsia="pl-PL"/>
        </w:rPr>
        <w:t>e będzie miało kolejną umowę</w:t>
      </w:r>
      <w:r w:rsidR="002C4F4A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CCCC0C6" w14:textId="65BD2F36" w:rsidR="005A4879" w:rsidRDefault="00DB6B24" w:rsidP="005A487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59FE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 w:rsidRPr="00B359FE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A12CB7">
        <w:rPr>
          <w:rFonts w:ascii="Times New Roman" w:eastAsia="Times New Roman" w:hAnsi="Times New Roman" w:cs="Times New Roman"/>
          <w:lang w:eastAsia="pl-PL"/>
        </w:rPr>
        <w:t>zapytał czy obecnie na oddziałach przebywają pacjenci covidowi.</w:t>
      </w:r>
    </w:p>
    <w:p w14:paraId="25C9232E" w14:textId="0264350C" w:rsidR="00A12CB7" w:rsidRDefault="00A12CB7" w:rsidP="005A487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D126C">
        <w:rPr>
          <w:rFonts w:ascii="Times New Roman" w:eastAsia="Times New Roman" w:hAnsi="Times New Roman" w:cs="Times New Roman"/>
          <w:u w:val="single"/>
          <w:lang w:eastAsia="pl-PL"/>
        </w:rPr>
        <w:t>Prezes TCZ – Wiesław Chudzik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poinformował, że dwóch pacjentów przebywa na oddziale chorób zakaźnych</w:t>
      </w:r>
      <w:r w:rsidR="002F7105">
        <w:rPr>
          <w:rFonts w:ascii="Times New Roman" w:eastAsia="Times New Roman" w:hAnsi="Times New Roman" w:cs="Times New Roman"/>
          <w:lang w:eastAsia="pl-PL"/>
        </w:rPr>
        <w:t xml:space="preserve"> oraz że w tej chwili wszystkie zabiegi wykonywane są normalnie. </w:t>
      </w:r>
    </w:p>
    <w:p w14:paraId="462BA9FC" w14:textId="01129307" w:rsidR="002F7105" w:rsidRDefault="00CD126C" w:rsidP="005A487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Dodatkowo</w:t>
      </w:r>
      <w:r w:rsidR="00AF562C">
        <w:rPr>
          <w:rFonts w:ascii="Times New Roman" w:eastAsia="Times New Roman" w:hAnsi="Times New Roman" w:cs="Times New Roman"/>
          <w:lang w:eastAsia="pl-PL"/>
        </w:rPr>
        <w:t xml:space="preserve"> poinformował, że akcja szczepień została przeprowadzona w Twardej z okazji pikniku Unii Europejskiej</w:t>
      </w:r>
      <w:r w:rsidR="00252F5A">
        <w:rPr>
          <w:rFonts w:ascii="Times New Roman" w:eastAsia="Times New Roman" w:hAnsi="Times New Roman" w:cs="Times New Roman"/>
          <w:lang w:eastAsia="pl-PL"/>
        </w:rPr>
        <w:t xml:space="preserve"> oraz</w:t>
      </w:r>
      <w:r w:rsidR="00AF562C">
        <w:rPr>
          <w:rFonts w:ascii="Times New Roman" w:eastAsia="Times New Roman" w:hAnsi="Times New Roman" w:cs="Times New Roman"/>
          <w:lang w:eastAsia="pl-PL"/>
        </w:rPr>
        <w:t xml:space="preserve"> w Inowłodzu</w:t>
      </w:r>
      <w:r>
        <w:rPr>
          <w:rFonts w:ascii="Times New Roman" w:eastAsia="Times New Roman" w:hAnsi="Times New Roman" w:cs="Times New Roman"/>
          <w:lang w:eastAsia="pl-PL"/>
        </w:rPr>
        <w:t xml:space="preserve"> z okazji święta I</w:t>
      </w:r>
      <w:r w:rsidR="00AC4DA3">
        <w:rPr>
          <w:rFonts w:ascii="Times New Roman" w:eastAsia="Times New Roman" w:hAnsi="Times New Roman" w:cs="Times New Roman"/>
          <w:lang w:eastAsia="pl-PL"/>
        </w:rPr>
        <w:t>nowłodza</w:t>
      </w:r>
      <w:r w:rsidR="00910287">
        <w:rPr>
          <w:rFonts w:ascii="Times New Roman" w:eastAsia="Times New Roman" w:hAnsi="Times New Roman" w:cs="Times New Roman"/>
          <w:lang w:eastAsia="pl-PL"/>
        </w:rPr>
        <w:t>. Obecnie</w:t>
      </w:r>
      <w:r w:rsidR="00252F5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7105">
        <w:rPr>
          <w:rFonts w:ascii="Times New Roman" w:eastAsia="Times New Roman" w:hAnsi="Times New Roman" w:cs="Times New Roman"/>
          <w:lang w:eastAsia="pl-PL"/>
        </w:rPr>
        <w:t xml:space="preserve">w tej sprawie </w:t>
      </w:r>
      <w:r w:rsidR="00252F5A">
        <w:rPr>
          <w:rFonts w:ascii="Times New Roman" w:eastAsia="Times New Roman" w:hAnsi="Times New Roman" w:cs="Times New Roman"/>
          <w:lang w:eastAsia="pl-PL"/>
        </w:rPr>
        <w:t>prowadzone są rozmowy z Wójtem Gminy Budziszewice</w:t>
      </w:r>
      <w:r w:rsidR="00B75533">
        <w:rPr>
          <w:rFonts w:ascii="Times New Roman" w:eastAsia="Times New Roman" w:hAnsi="Times New Roman" w:cs="Times New Roman"/>
          <w:lang w:eastAsia="pl-PL"/>
        </w:rPr>
        <w:t>.</w:t>
      </w:r>
      <w:r w:rsidR="00252F5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10287">
        <w:rPr>
          <w:rFonts w:ascii="Times New Roman" w:eastAsia="Times New Roman" w:hAnsi="Times New Roman" w:cs="Times New Roman"/>
          <w:lang w:eastAsia="pl-PL"/>
        </w:rPr>
        <w:t>Powiedział, że</w:t>
      </w:r>
      <w:r w:rsidR="004F5A7B">
        <w:rPr>
          <w:rFonts w:ascii="Times New Roman" w:eastAsia="Times New Roman" w:hAnsi="Times New Roman" w:cs="Times New Roman"/>
          <w:lang w:eastAsia="pl-PL"/>
        </w:rPr>
        <w:t xml:space="preserve"> w punktach takich podawana jest szczepionka jednorazowa </w:t>
      </w:r>
      <w:proofErr w:type="spellStart"/>
      <w:r w:rsidR="004F5A7B">
        <w:rPr>
          <w:rFonts w:ascii="Times New Roman" w:eastAsia="Times New Roman" w:hAnsi="Times New Roman" w:cs="Times New Roman"/>
          <w:lang w:eastAsia="pl-PL"/>
        </w:rPr>
        <w:t>Johnson&amp;Johnson</w:t>
      </w:r>
      <w:proofErr w:type="spellEnd"/>
      <w:r w:rsidR="004F5A7B">
        <w:rPr>
          <w:rFonts w:ascii="Times New Roman" w:eastAsia="Times New Roman" w:hAnsi="Times New Roman" w:cs="Times New Roman"/>
          <w:lang w:eastAsia="pl-PL"/>
        </w:rPr>
        <w:t>, ale</w:t>
      </w:r>
      <w:r w:rsidR="00910287">
        <w:rPr>
          <w:rFonts w:ascii="Times New Roman" w:eastAsia="Times New Roman" w:hAnsi="Times New Roman" w:cs="Times New Roman"/>
          <w:lang w:eastAsia="pl-PL"/>
        </w:rPr>
        <w:t xml:space="preserve"> n</w:t>
      </w:r>
      <w:r w:rsidR="00252F5A">
        <w:rPr>
          <w:rFonts w:ascii="Times New Roman" w:eastAsia="Times New Roman" w:hAnsi="Times New Roman" w:cs="Times New Roman"/>
          <w:lang w:eastAsia="pl-PL"/>
        </w:rPr>
        <w:t xml:space="preserve">iestety zgłaszalność </w:t>
      </w:r>
      <w:r w:rsidR="004F5A7B">
        <w:rPr>
          <w:rFonts w:ascii="Times New Roman" w:eastAsia="Times New Roman" w:hAnsi="Times New Roman" w:cs="Times New Roman"/>
          <w:lang w:eastAsia="pl-PL"/>
        </w:rPr>
        <w:t xml:space="preserve">do takich punktów </w:t>
      </w:r>
      <w:r w:rsidR="00252F5A">
        <w:rPr>
          <w:rFonts w:ascii="Times New Roman" w:eastAsia="Times New Roman" w:hAnsi="Times New Roman" w:cs="Times New Roman"/>
          <w:lang w:eastAsia="pl-PL"/>
        </w:rPr>
        <w:t xml:space="preserve">jest bardzo mała. </w:t>
      </w:r>
    </w:p>
    <w:p w14:paraId="79A01B15" w14:textId="20DD771E" w:rsidR="003E4CBC" w:rsidRPr="00B359FE" w:rsidRDefault="003E4CBC" w:rsidP="003E4CBC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59FE">
        <w:rPr>
          <w:rFonts w:ascii="Times New Roman" w:eastAsia="Times New Roman" w:hAnsi="Times New Roman" w:cs="Times New Roman"/>
          <w:b/>
          <w:bCs/>
          <w:lang w:eastAsia="pl-PL"/>
        </w:rPr>
        <w:t>Ad. 6. Korespondencja, wolne wnioski i sprawy różne</w:t>
      </w:r>
    </w:p>
    <w:p w14:paraId="0E3BE2B4" w14:textId="77777777" w:rsidR="003E4CBC" w:rsidRDefault="003E4CBC" w:rsidP="003E4CBC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Korespondencja nie wpłynęła. </w:t>
      </w:r>
      <w:r w:rsidRPr="00BA115C">
        <w:rPr>
          <w:rFonts w:ascii="Times New Roman" w:hAnsi="Times New Roman" w:cs="Times New Roman"/>
        </w:rPr>
        <w:t>Wolnych wniosków nie zgłoszono.</w:t>
      </w:r>
      <w:r>
        <w:rPr>
          <w:rFonts w:ascii="Times New Roman" w:hAnsi="Times New Roman" w:cs="Times New Roman"/>
        </w:rPr>
        <w:t xml:space="preserve"> </w:t>
      </w:r>
    </w:p>
    <w:p w14:paraId="2A74C06D" w14:textId="77777777" w:rsidR="003E4CBC" w:rsidRPr="005871D3" w:rsidRDefault="003E4CBC" w:rsidP="003E4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871D3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426B34">
        <w:rPr>
          <w:rFonts w:ascii="Times New Roman" w:eastAsia="Times New Roman" w:hAnsi="Times New Roman" w:cs="Times New Roman"/>
          <w:b/>
          <w:bCs/>
          <w:lang w:eastAsia="pl-PL"/>
        </w:rPr>
        <w:t>. Zamknięcie posiedzenia</w:t>
      </w:r>
    </w:p>
    <w:p w14:paraId="5C06CF71" w14:textId="77777777" w:rsidR="003E4CBC" w:rsidRDefault="003E4CBC" w:rsidP="003E4C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510496" w14:textId="77777777" w:rsidR="003E4CBC" w:rsidRPr="00725F3B" w:rsidRDefault="003E4CBC" w:rsidP="003E4CB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25F3B">
        <w:rPr>
          <w:rFonts w:ascii="Times New Roman" w:hAnsi="Times New Roman" w:cs="Times New Roman"/>
        </w:rPr>
        <w:t xml:space="preserve">W związku z wyczerpaniem porządku obrad </w:t>
      </w:r>
      <w:r>
        <w:rPr>
          <w:rFonts w:ascii="Times New Roman" w:hAnsi="Times New Roman" w:cs="Times New Roman"/>
        </w:rPr>
        <w:t>Pr</w:t>
      </w:r>
      <w:r w:rsidRPr="00725F3B">
        <w:rPr>
          <w:rFonts w:ascii="Times New Roman" w:hAnsi="Times New Roman" w:cs="Times New Roman"/>
        </w:rPr>
        <w:t xml:space="preserve">zewodniczący Komisji </w:t>
      </w:r>
      <w:r>
        <w:rPr>
          <w:rFonts w:ascii="Times New Roman" w:hAnsi="Times New Roman" w:cs="Times New Roman"/>
        </w:rPr>
        <w:t xml:space="preserve">Mariusz Strzępek </w:t>
      </w:r>
      <w:r w:rsidRPr="00725F3B">
        <w:rPr>
          <w:rFonts w:ascii="Times New Roman" w:eastAsia="Times New Roman" w:hAnsi="Times New Roman" w:cs="Times New Roman"/>
        </w:rPr>
        <w:t xml:space="preserve">zamknął posiedzenie komisji. </w:t>
      </w:r>
    </w:p>
    <w:p w14:paraId="1B299C80" w14:textId="77777777" w:rsidR="003E4CBC" w:rsidRPr="00725F3B" w:rsidRDefault="003E4CBC" w:rsidP="003E4CBC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Na tym protokół zakończono i podpisano.</w:t>
      </w:r>
    </w:p>
    <w:p w14:paraId="2665A235" w14:textId="77777777" w:rsidR="003E4CBC" w:rsidRPr="00725F3B" w:rsidRDefault="003E4CBC" w:rsidP="003E4CBC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240C9E94" w14:textId="77777777" w:rsidR="003E4CBC" w:rsidRDefault="003E4CBC" w:rsidP="003E4CBC">
      <w:pPr>
        <w:spacing w:after="0" w:line="276" w:lineRule="auto"/>
        <w:ind w:left="4950" w:hanging="4950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Protokołowała</w:t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Pr="00725F3B">
        <w:rPr>
          <w:rFonts w:ascii="Times New Roman" w:hAnsi="Times New Roman" w:cs="Times New Roman"/>
        </w:rPr>
        <w:t xml:space="preserve">rzewodniczący Komisji </w:t>
      </w:r>
      <w:r>
        <w:rPr>
          <w:rFonts w:ascii="Times New Roman" w:hAnsi="Times New Roman" w:cs="Times New Roman"/>
        </w:rPr>
        <w:t xml:space="preserve">Zdrowia, Rodziny i Spraw Społecznych </w:t>
      </w:r>
    </w:p>
    <w:p w14:paraId="132C46A5" w14:textId="77777777" w:rsidR="003E4CBC" w:rsidRPr="00725F3B" w:rsidRDefault="003E4CBC" w:rsidP="003E4CBC">
      <w:pPr>
        <w:spacing w:after="0" w:line="276" w:lineRule="auto"/>
        <w:ind w:left="4950" w:hanging="4950"/>
        <w:rPr>
          <w:rFonts w:ascii="Times New Roman" w:hAnsi="Times New Roman" w:cs="Times New Roman"/>
        </w:rPr>
      </w:pPr>
    </w:p>
    <w:p w14:paraId="249EE83B" w14:textId="77777777" w:rsidR="003E4CBC" w:rsidRPr="00DF5A19" w:rsidRDefault="003E4CBC" w:rsidP="003E4CBC">
      <w:pPr>
        <w:spacing w:after="120" w:line="276" w:lineRule="auto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Ewelina Piechna</w:t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Mariusz Strzępek</w:t>
      </w:r>
    </w:p>
    <w:p w14:paraId="41E5BE99" w14:textId="77777777" w:rsidR="003E4CBC" w:rsidRPr="003E4CBC" w:rsidRDefault="003E4CBC" w:rsidP="003E4CBC">
      <w:pPr>
        <w:spacing w:before="120" w:after="0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756EEAF9" w14:textId="77777777" w:rsidR="002C378B" w:rsidRDefault="002C378B" w:rsidP="003E4CBC"/>
    <w:p w14:paraId="7B9171E1" w14:textId="22A141F0" w:rsidR="002C378B" w:rsidRPr="003E4CBC" w:rsidRDefault="002C378B" w:rsidP="003E4CBC"/>
    <w:sectPr w:rsidR="002C378B" w:rsidRPr="003E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A5B6B"/>
    <w:multiLevelType w:val="hybridMultilevel"/>
    <w:tmpl w:val="BC046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BC"/>
    <w:rsid w:val="000443BD"/>
    <w:rsid w:val="000476A4"/>
    <w:rsid w:val="00075AEF"/>
    <w:rsid w:val="000A6A20"/>
    <w:rsid w:val="000B50C6"/>
    <w:rsid w:val="000F0AED"/>
    <w:rsid w:val="00112D5E"/>
    <w:rsid w:val="00152974"/>
    <w:rsid w:val="001C3680"/>
    <w:rsid w:val="001C3ED2"/>
    <w:rsid w:val="001D1C30"/>
    <w:rsid w:val="001F42DC"/>
    <w:rsid w:val="00200153"/>
    <w:rsid w:val="002021F7"/>
    <w:rsid w:val="0021379E"/>
    <w:rsid w:val="00252F5A"/>
    <w:rsid w:val="00267FEF"/>
    <w:rsid w:val="002C378B"/>
    <w:rsid w:val="002C4F4A"/>
    <w:rsid w:val="002F7105"/>
    <w:rsid w:val="002F7D23"/>
    <w:rsid w:val="00314AA4"/>
    <w:rsid w:val="00335EE9"/>
    <w:rsid w:val="003905F7"/>
    <w:rsid w:val="003E4CBC"/>
    <w:rsid w:val="00414E87"/>
    <w:rsid w:val="00476FFC"/>
    <w:rsid w:val="004B1A3F"/>
    <w:rsid w:val="004F5A7B"/>
    <w:rsid w:val="00512EE9"/>
    <w:rsid w:val="0053716D"/>
    <w:rsid w:val="00582859"/>
    <w:rsid w:val="005A2497"/>
    <w:rsid w:val="005A4879"/>
    <w:rsid w:val="00624DC3"/>
    <w:rsid w:val="006473A1"/>
    <w:rsid w:val="00681241"/>
    <w:rsid w:val="00685E76"/>
    <w:rsid w:val="006C7A5F"/>
    <w:rsid w:val="006D063E"/>
    <w:rsid w:val="006E6B9A"/>
    <w:rsid w:val="006F0654"/>
    <w:rsid w:val="00700F56"/>
    <w:rsid w:val="00756C27"/>
    <w:rsid w:val="007B4A65"/>
    <w:rsid w:val="00852F1C"/>
    <w:rsid w:val="00853A48"/>
    <w:rsid w:val="00872ADD"/>
    <w:rsid w:val="008F6074"/>
    <w:rsid w:val="00910287"/>
    <w:rsid w:val="009550C8"/>
    <w:rsid w:val="009F4FC8"/>
    <w:rsid w:val="00A12CB7"/>
    <w:rsid w:val="00A23E45"/>
    <w:rsid w:val="00A75640"/>
    <w:rsid w:val="00A80851"/>
    <w:rsid w:val="00AC3B31"/>
    <w:rsid w:val="00AC4DA3"/>
    <w:rsid w:val="00AD701C"/>
    <w:rsid w:val="00AD72BE"/>
    <w:rsid w:val="00AF562C"/>
    <w:rsid w:val="00B10D19"/>
    <w:rsid w:val="00B3162A"/>
    <w:rsid w:val="00B359FE"/>
    <w:rsid w:val="00B75533"/>
    <w:rsid w:val="00B8414D"/>
    <w:rsid w:val="00BE24E5"/>
    <w:rsid w:val="00C2145A"/>
    <w:rsid w:val="00C9752C"/>
    <w:rsid w:val="00CC4A70"/>
    <w:rsid w:val="00CD126C"/>
    <w:rsid w:val="00D25973"/>
    <w:rsid w:val="00D36ECA"/>
    <w:rsid w:val="00D64224"/>
    <w:rsid w:val="00D723B3"/>
    <w:rsid w:val="00D8583D"/>
    <w:rsid w:val="00D97600"/>
    <w:rsid w:val="00DB6B24"/>
    <w:rsid w:val="00DC1320"/>
    <w:rsid w:val="00E1650C"/>
    <w:rsid w:val="00E4332F"/>
    <w:rsid w:val="00EA3DCF"/>
    <w:rsid w:val="00ED1172"/>
    <w:rsid w:val="00EE1E90"/>
    <w:rsid w:val="00F00720"/>
    <w:rsid w:val="00F124A9"/>
    <w:rsid w:val="00F816EC"/>
    <w:rsid w:val="00FD0432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79C"/>
  <w15:chartTrackingRefBased/>
  <w15:docId w15:val="{0ECF21C7-2D80-4C2D-8E4E-0225762E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19</cp:revision>
  <dcterms:created xsi:type="dcterms:W3CDTF">2021-08-25T13:04:00Z</dcterms:created>
  <dcterms:modified xsi:type="dcterms:W3CDTF">2021-08-31T08:29:00Z</dcterms:modified>
</cp:coreProperties>
</file>