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DF" w:rsidRPr="00C948DF" w:rsidRDefault="00B35343" w:rsidP="00C948DF">
      <w:pPr>
        <w:pStyle w:val="NormalnyWeb"/>
        <w:jc w:val="center"/>
        <w:rPr>
          <w:b/>
          <w:sz w:val="28"/>
          <w:szCs w:val="28"/>
        </w:rPr>
      </w:pPr>
      <w:r w:rsidRPr="00C948DF">
        <w:rPr>
          <w:b/>
          <w:bCs/>
          <w:sz w:val="28"/>
          <w:szCs w:val="28"/>
        </w:rPr>
        <w:t xml:space="preserve">Protokół nr </w:t>
      </w:r>
      <w:r w:rsidRPr="00C948DF">
        <w:rPr>
          <w:b/>
          <w:sz w:val="28"/>
          <w:szCs w:val="28"/>
        </w:rPr>
        <w:t>34</w:t>
      </w:r>
      <w:r w:rsidR="00C948DF" w:rsidRPr="00C948DF">
        <w:rPr>
          <w:b/>
          <w:sz w:val="28"/>
          <w:szCs w:val="28"/>
        </w:rPr>
        <w:t>/2021</w:t>
      </w:r>
      <w:r w:rsidRPr="00C948DF">
        <w:rPr>
          <w:b/>
          <w:sz w:val="28"/>
          <w:szCs w:val="28"/>
        </w:rPr>
        <w:t xml:space="preserve"> </w:t>
      </w:r>
    </w:p>
    <w:p w:rsidR="003D10F5" w:rsidRDefault="00B35343" w:rsidP="00C948DF">
      <w:pPr>
        <w:pStyle w:val="NormalnyWeb"/>
        <w:jc w:val="center"/>
      </w:pPr>
      <w:r>
        <w:t xml:space="preserve">Posiedzenie w dniu 26 kwietnia 2021 </w:t>
      </w:r>
      <w:r>
        <w:br/>
        <w:t xml:space="preserve">Obrady rozpoczęto 26 kwietnia 2021 o godz. </w:t>
      </w:r>
      <w:r w:rsidR="00C948DF">
        <w:t>12:00, a zakończono o godz. 12:3</w:t>
      </w:r>
      <w:r>
        <w:t>0 tego samego dnia.</w:t>
      </w:r>
    </w:p>
    <w:p w:rsidR="00C948DF" w:rsidRPr="00E75168" w:rsidRDefault="00C948DF" w:rsidP="00C948DF">
      <w:pPr>
        <w:spacing w:before="100" w:beforeAutospacing="1" w:after="100" w:afterAutospacing="1"/>
        <w:ind w:firstLine="709"/>
        <w:jc w:val="both"/>
      </w:pPr>
      <w:r w:rsidRPr="00E75168">
        <w:t xml:space="preserve">Posiedzenie otworzył przewodniczący  Komisji </w:t>
      </w:r>
      <w:r w:rsidRPr="00E75168">
        <w:rPr>
          <w:rFonts w:eastAsia="Times New Roman"/>
          <w:color w:val="000000"/>
        </w:rPr>
        <w:t xml:space="preserve">Zdrowia, Rodziny i Spraw Społecznych Mariusz Strzępek </w:t>
      </w:r>
      <w:r w:rsidRPr="00E75168">
        <w:t>powitał zebranych i zaproponował następujący porządek posiedzenia:</w:t>
      </w:r>
    </w:p>
    <w:p w:rsidR="002D2AE3" w:rsidRDefault="00B35343" w:rsidP="002D2AE3">
      <w:pPr>
        <w:pStyle w:val="Akapitzlist"/>
        <w:numPr>
          <w:ilvl w:val="0"/>
          <w:numId w:val="3"/>
        </w:numPr>
        <w:ind w:left="426" w:hanging="426"/>
      </w:pPr>
      <w:r>
        <w:t>Otwarcie posiedzenia;</w:t>
      </w:r>
      <w:bookmarkStart w:id="0" w:name="_GoBack"/>
      <w:bookmarkEnd w:id="0"/>
    </w:p>
    <w:p w:rsidR="002D2AE3" w:rsidRDefault="00B35343" w:rsidP="002D2AE3">
      <w:pPr>
        <w:pStyle w:val="Akapitzlist"/>
        <w:numPr>
          <w:ilvl w:val="0"/>
          <w:numId w:val="3"/>
        </w:numPr>
        <w:ind w:left="426" w:hanging="426"/>
      </w:pPr>
      <w:r>
        <w:t>Stwierdzenie prawomocności posiedzenia;</w:t>
      </w:r>
    </w:p>
    <w:p w:rsidR="002D2AE3" w:rsidRDefault="00B35343" w:rsidP="002D2AE3">
      <w:pPr>
        <w:pStyle w:val="Akapitzlist"/>
        <w:numPr>
          <w:ilvl w:val="0"/>
          <w:numId w:val="3"/>
        </w:numPr>
        <w:ind w:left="426" w:hanging="426"/>
      </w:pPr>
      <w:r>
        <w:t>Przyjęcie porządku posiedzenia;</w:t>
      </w:r>
    </w:p>
    <w:p w:rsidR="002D2AE3" w:rsidRDefault="00B35343" w:rsidP="002D2AE3">
      <w:pPr>
        <w:pStyle w:val="Akapitzlist"/>
        <w:numPr>
          <w:ilvl w:val="0"/>
          <w:numId w:val="3"/>
        </w:numPr>
        <w:ind w:left="426" w:hanging="426"/>
      </w:pPr>
      <w:r>
        <w:t>Sprawozdanie z realizacji Programu współpracy powiatu tomaszowskiego z organizacjami pozarządowymi oraz podmiotami prowadzącymi działalność pożytku publicznego za rok 2020</w:t>
      </w:r>
    </w:p>
    <w:p w:rsidR="002D2AE3" w:rsidRDefault="00B35343" w:rsidP="002D2AE3">
      <w:pPr>
        <w:pStyle w:val="Akapitzlist"/>
        <w:numPr>
          <w:ilvl w:val="0"/>
          <w:numId w:val="3"/>
        </w:numPr>
        <w:ind w:left="426" w:hanging="426"/>
      </w:pPr>
      <w:r>
        <w:t>Ocena zasobów pomocy społecznej dla Powiatu Tomaszowskiego za 2020 rok</w:t>
      </w:r>
    </w:p>
    <w:p w:rsidR="002D2AE3" w:rsidRDefault="00B35343" w:rsidP="002D2AE3">
      <w:pPr>
        <w:pStyle w:val="Akapitzlist"/>
        <w:numPr>
          <w:ilvl w:val="0"/>
          <w:numId w:val="3"/>
        </w:numPr>
        <w:ind w:left="426" w:hanging="426"/>
      </w:pPr>
      <w:r>
        <w:t>Rozpatrzenie i zaopiniowanie projektu Uchwały Rady Powiatu w Tomaszowie Mazowieckim w sprawie zmian w budżecie Powiatu Tomaszowskiego na rok 2021;</w:t>
      </w:r>
    </w:p>
    <w:p w:rsidR="002D2AE3" w:rsidRDefault="00B35343" w:rsidP="002D2AE3">
      <w:pPr>
        <w:pStyle w:val="Akapitzlist"/>
        <w:numPr>
          <w:ilvl w:val="0"/>
          <w:numId w:val="3"/>
        </w:numPr>
        <w:ind w:left="426" w:hanging="426"/>
      </w:pPr>
      <w:r>
        <w:t xml:space="preserve">Rozpatrzenie i zaopiniowanie projektu Uchwały Rady Powiatu w Tomaszowie Mazowieckim w sprawie zmian Wieloletniej Prognozy Finansowej Powiatu Tomaszowskiego na lata 2021-2041; </w:t>
      </w:r>
    </w:p>
    <w:p w:rsidR="002D2AE3" w:rsidRDefault="00B35343" w:rsidP="002D2AE3">
      <w:pPr>
        <w:pStyle w:val="Akapitzlist"/>
        <w:numPr>
          <w:ilvl w:val="0"/>
          <w:numId w:val="3"/>
        </w:numPr>
        <w:ind w:left="426" w:hanging="426"/>
      </w:pPr>
      <w:r>
        <w:t>Przyjęcie sprawozdania z pracy komisji w 2020 r.</w:t>
      </w:r>
    </w:p>
    <w:p w:rsidR="002D2AE3" w:rsidRDefault="00B35343" w:rsidP="002D2AE3">
      <w:pPr>
        <w:pStyle w:val="Akapitzlist"/>
        <w:numPr>
          <w:ilvl w:val="0"/>
          <w:numId w:val="3"/>
        </w:numPr>
        <w:ind w:left="426" w:hanging="426"/>
      </w:pPr>
      <w:r>
        <w:t xml:space="preserve">Korespondencja, wolne wnioski i sprawy różne; </w:t>
      </w:r>
    </w:p>
    <w:p w:rsidR="002D2AE3" w:rsidRPr="002D2AE3" w:rsidRDefault="00B35343" w:rsidP="002D2AE3">
      <w:pPr>
        <w:pStyle w:val="Akapitzlist"/>
        <w:numPr>
          <w:ilvl w:val="0"/>
          <w:numId w:val="3"/>
        </w:numPr>
        <w:ind w:left="426" w:hanging="426"/>
      </w:pPr>
      <w:r>
        <w:t>Zamknięcie posiedzenia.</w:t>
      </w:r>
      <w:r>
        <w:br/>
      </w:r>
      <w:r>
        <w:br/>
      </w:r>
    </w:p>
    <w:p w:rsidR="00C948DF" w:rsidRDefault="00C948DF" w:rsidP="002D2AE3">
      <w:r w:rsidRPr="002D2AE3">
        <w:rPr>
          <w:b/>
        </w:rPr>
        <w:t>Ad. 2. Stwierdzenie prawomocności posiedzenia;</w:t>
      </w:r>
      <w:r w:rsidR="00B35343">
        <w:br/>
      </w:r>
      <w:r w:rsidRPr="00C948DF">
        <w:t>Frekwencja 100%</w:t>
      </w:r>
    </w:p>
    <w:p w:rsidR="00C948DF" w:rsidRDefault="00C948DF" w:rsidP="00C948DF"/>
    <w:p w:rsidR="00C948DF" w:rsidRDefault="00C948DF">
      <w:pPr>
        <w:pStyle w:val="NormalnyWeb"/>
        <w:rPr>
          <w:b/>
        </w:rPr>
      </w:pPr>
      <w:r w:rsidRPr="00C948DF">
        <w:rPr>
          <w:b/>
        </w:rPr>
        <w:t xml:space="preserve">Ad. 3. </w:t>
      </w:r>
      <w:r w:rsidR="00B35343" w:rsidRPr="00C948DF">
        <w:rPr>
          <w:b/>
        </w:rPr>
        <w:t> </w:t>
      </w:r>
      <w:r w:rsidRPr="00C948DF">
        <w:rPr>
          <w:b/>
        </w:rPr>
        <w:t>Przyjęcie porządku posiedzenia;</w:t>
      </w:r>
    </w:p>
    <w:p w:rsidR="00400697" w:rsidRDefault="00C948DF">
      <w:pPr>
        <w:pStyle w:val="NormalnyWeb"/>
      </w:pPr>
      <w:r w:rsidRPr="00C948DF">
        <w:t>Porządek przyjęto bez uwag.</w:t>
      </w:r>
    </w:p>
    <w:p w:rsidR="00400697" w:rsidRDefault="00400697">
      <w:pPr>
        <w:pStyle w:val="NormalnyWeb"/>
        <w:rPr>
          <w:b/>
        </w:rPr>
      </w:pPr>
      <w:r w:rsidRPr="00400697">
        <w:rPr>
          <w:b/>
        </w:rPr>
        <w:t xml:space="preserve">Ad. 4. Sprawozdanie z realizacji Programu współpracy powiatu tomaszowskiego </w:t>
      </w:r>
      <w:r w:rsidR="0067489D">
        <w:rPr>
          <w:b/>
        </w:rPr>
        <w:br/>
      </w:r>
      <w:r w:rsidRPr="00400697">
        <w:rPr>
          <w:b/>
        </w:rPr>
        <w:t>z organizacjami pozarządowymi oraz podmiotami prowadzącymi działalność pożytku publicznego za rok 2020</w:t>
      </w:r>
    </w:p>
    <w:p w:rsidR="00A94638" w:rsidRDefault="00400697">
      <w:pPr>
        <w:pStyle w:val="NormalnyWeb"/>
        <w:rPr>
          <w:b/>
        </w:rPr>
      </w:pPr>
      <w:r>
        <w:rPr>
          <w:b/>
        </w:rPr>
        <w:t xml:space="preserve">Elżbieta Kośka – </w:t>
      </w:r>
      <w:r w:rsidRPr="00400697">
        <w:t>przedstawiła powyższe sprawozdanie, które stanowi załącznik do niniejszego protokołu.</w:t>
      </w:r>
    </w:p>
    <w:p w:rsidR="00A94638" w:rsidRDefault="008F1E41">
      <w:pPr>
        <w:pStyle w:val="NormalnyWeb"/>
      </w:pPr>
      <w:r>
        <w:rPr>
          <w:b/>
        </w:rPr>
        <w:t xml:space="preserve">Przewodniczący Mariusz Strzępek – </w:t>
      </w:r>
      <w:r>
        <w:t xml:space="preserve">czy to są dokładnie takie kwoty, o które te organizacje wnioskowały? Bo tam jest spora </w:t>
      </w:r>
      <w:r w:rsidR="00B55034">
        <w:t>rozbieżność, jeżeli</w:t>
      </w:r>
      <w:r>
        <w:t xml:space="preserve"> chodzi o kwoty. Mamy</w:t>
      </w:r>
      <w:r w:rsidR="009739F6">
        <w:t xml:space="preserve"> na przykład 2 kluby </w:t>
      </w:r>
      <w:r w:rsidR="00A94638">
        <w:t xml:space="preserve">sportowe </w:t>
      </w:r>
      <w:r w:rsidR="009739F6">
        <w:t>z Rzeczycy, którym dajemy</w:t>
      </w:r>
      <w:r w:rsidR="00A94638">
        <w:t xml:space="preserve"> łącznie prawie 30 tys. zł z drugiej strony mamy UKS z Ujazdu, który dosyć prężnie działa, któremu przyznano 4 tys. zł. </w:t>
      </w:r>
    </w:p>
    <w:p w:rsidR="00A94638" w:rsidRDefault="00A94638">
      <w:pPr>
        <w:pStyle w:val="NormalnyWeb"/>
      </w:pPr>
      <w:r>
        <w:rPr>
          <w:b/>
        </w:rPr>
        <w:t xml:space="preserve">Elżbieta Kośka – </w:t>
      </w:r>
      <w:r>
        <w:t xml:space="preserve">na tym etapie takich szczegółowych </w:t>
      </w:r>
      <w:r w:rsidR="00B55034">
        <w:t>informacji, jeśli</w:t>
      </w:r>
      <w:r>
        <w:t xml:space="preserve"> chodzi o inne komórki i jedno</w:t>
      </w:r>
      <w:r w:rsidR="00DD15AD">
        <w:t>stki poza tą, którą ja reprezentuję nie dysponuję, oczywiście mogę uszczegółowić te informacje.</w:t>
      </w:r>
    </w:p>
    <w:p w:rsidR="00DD15AD" w:rsidRPr="00DD15AD" w:rsidRDefault="00DD15AD">
      <w:pPr>
        <w:pStyle w:val="NormalnyWeb"/>
      </w:pPr>
      <w:r>
        <w:rPr>
          <w:b/>
        </w:rPr>
        <w:lastRenderedPageBreak/>
        <w:t xml:space="preserve">Przewodniczący Mariusz Strzępek – </w:t>
      </w:r>
      <w:r>
        <w:t xml:space="preserve">mamy jednak sporo tych </w:t>
      </w:r>
      <w:r w:rsidR="00B55034">
        <w:t>rozbieżności, jeżeli</w:t>
      </w:r>
      <w:r>
        <w:t xml:space="preserve"> chodzi o poszczególne gminy, a dobrze by było, żeby jakoś to równo dzielić. </w:t>
      </w:r>
    </w:p>
    <w:p w:rsidR="008F1E41" w:rsidRDefault="00DD15AD">
      <w:pPr>
        <w:pStyle w:val="NormalnyWeb"/>
        <w:rPr>
          <w:b/>
        </w:rPr>
      </w:pPr>
      <w:r w:rsidRPr="00DD15AD">
        <w:rPr>
          <w:b/>
        </w:rPr>
        <w:t>Ad. 5. Ocena zasobów pomocy społecznej dla Powiatu Tomaszowskiego za 2020 rok</w:t>
      </w:r>
      <w:r>
        <w:rPr>
          <w:b/>
        </w:rPr>
        <w:t>.</w:t>
      </w:r>
    </w:p>
    <w:p w:rsidR="00DD15AD" w:rsidRDefault="00DD15AD">
      <w:pPr>
        <w:pStyle w:val="NormalnyWeb"/>
      </w:pPr>
      <w:r>
        <w:rPr>
          <w:b/>
        </w:rPr>
        <w:t>Dyrektor PCPR Andrzej Więckowski</w:t>
      </w:r>
      <w:r w:rsidR="00F71599">
        <w:rPr>
          <w:b/>
        </w:rPr>
        <w:t xml:space="preserve"> – </w:t>
      </w:r>
      <w:r w:rsidR="00F71599">
        <w:t xml:space="preserve">przedstawił </w:t>
      </w:r>
      <w:r w:rsidR="0067489D">
        <w:t>powyższą ocenę, która stanowi załącznik do niniejszego protokołu.</w:t>
      </w:r>
    </w:p>
    <w:p w:rsidR="0067489D" w:rsidRDefault="0067489D">
      <w:pPr>
        <w:pStyle w:val="NormalnyWeb"/>
      </w:pPr>
      <w:r>
        <w:rPr>
          <w:b/>
        </w:rPr>
        <w:t xml:space="preserve">Przewodniczący Mariusz Strzępek – </w:t>
      </w:r>
      <w:r>
        <w:t xml:space="preserve">czy te dwa mieszkania chronione to jest ilość wystarczająca żeby zaspokoić te wszystkie potrzeby? </w:t>
      </w:r>
    </w:p>
    <w:p w:rsidR="0067489D" w:rsidRDefault="0067489D">
      <w:pPr>
        <w:pStyle w:val="NormalnyWeb"/>
      </w:pPr>
      <w:r>
        <w:rPr>
          <w:b/>
        </w:rPr>
        <w:t>Dyrektor PCPR Andrzej Więckowski –</w:t>
      </w:r>
      <w:r w:rsidR="00546F5C">
        <w:rPr>
          <w:b/>
        </w:rPr>
        <w:t xml:space="preserve"> </w:t>
      </w:r>
      <w:r w:rsidR="00546F5C">
        <w:t>to znaczy ja mówiłem o sytuacji na koniec 2020 roku, bo to tego dotyczy ta ocena, w tym momencie mamy 3 mieszania chronione i 5 miejsc w tych mieszkaniach. W mojej ocenie jest to wystarczające, natomiast oczywiście gdyby było jeszcze jedno czy dwa te mieszkania to z pewnością tutaj chętni byliby, ale to jest dość istotne, że mamy te mieszkania chronione, bo wcześniej nie było i takie najpilniejsze, najbardziej wrażliwe sprawy możemy załatwiać, natomiast jest to ten rodzaj pomocy, że jakbyśmy tych zasobów dodawali</w:t>
      </w:r>
      <w:r w:rsidR="005F3704">
        <w:t xml:space="preserve">, no to pewnie chętni by się tutaj pojawiali. </w:t>
      </w:r>
      <w:r w:rsidR="00546F5C">
        <w:t xml:space="preserve">      </w:t>
      </w:r>
    </w:p>
    <w:p w:rsidR="005F3704" w:rsidRDefault="005F3704">
      <w:pPr>
        <w:pStyle w:val="NormalnyWeb"/>
      </w:pPr>
      <w:r>
        <w:rPr>
          <w:b/>
        </w:rPr>
        <w:t xml:space="preserve">Przewodniczący Mariusz Strzępek – </w:t>
      </w:r>
      <w:r>
        <w:t>kto najczęściej korzysta z tych mieszkań?</w:t>
      </w:r>
    </w:p>
    <w:p w:rsidR="005F3704" w:rsidRDefault="005F3704">
      <w:pPr>
        <w:pStyle w:val="NormalnyWeb"/>
      </w:pPr>
      <w:r>
        <w:rPr>
          <w:b/>
        </w:rPr>
        <w:t xml:space="preserve">Dyrektor PCPR Andrzej Więckowski – </w:t>
      </w:r>
      <w:r>
        <w:t xml:space="preserve">Najczęściej korzystają wychowankowie z domu dziecka Słoneczko. Na 5 osób, które w tym momencie przebywa w tych mieszkaniach, 4 osoby są ze Słoneczka, a jedna z rodzinnego domu dziecka z Rycerskiej od pana Szpotonia. </w:t>
      </w:r>
    </w:p>
    <w:p w:rsidR="000A3131" w:rsidRDefault="000A3131">
      <w:pPr>
        <w:pStyle w:val="NormalnyWeb"/>
      </w:pPr>
      <w:r>
        <w:rPr>
          <w:b/>
        </w:rPr>
        <w:t xml:space="preserve">Przewodniczący Mariusz Strzępek – </w:t>
      </w:r>
      <w:r>
        <w:t>i prowadzicie jakiś stały nadzór nad tym?</w:t>
      </w:r>
    </w:p>
    <w:p w:rsidR="000A3131" w:rsidRDefault="000A3131">
      <w:pPr>
        <w:pStyle w:val="NormalnyWeb"/>
      </w:pPr>
      <w:r>
        <w:rPr>
          <w:b/>
        </w:rPr>
        <w:t xml:space="preserve">Dyrektor PCPR Andrzej Więckowski – </w:t>
      </w:r>
      <w:r>
        <w:t>tak oczywiście, to wsparcie nie sprowadza się tylko do zapewnienia miejsca, one są jeszcze zobowiązane do współpracy, realizowania programu usamodzielnienia. Muszą się uczyć, albo pracować, mają określone obowiązki zawarte w uzgodnieniu.</w:t>
      </w:r>
    </w:p>
    <w:p w:rsidR="000A3131" w:rsidRDefault="000A3131">
      <w:pPr>
        <w:pStyle w:val="NormalnyWeb"/>
        <w:rPr>
          <w:b/>
        </w:rPr>
      </w:pPr>
      <w:r w:rsidRPr="000A3131">
        <w:rPr>
          <w:b/>
        </w:rPr>
        <w:t>Ad. 6. Rozpatrzenie i zaopiniowanie projektu Uchwały Rady Powiatu w Tomaszowie Mazowieckim w sprawie zmian w budżecie Powiatu Tomaszowskiego na rok 2021;</w:t>
      </w:r>
    </w:p>
    <w:p w:rsidR="000A3131" w:rsidRDefault="000A3131">
      <w:pPr>
        <w:pStyle w:val="NormalnyWeb"/>
      </w:pPr>
      <w:r>
        <w:rPr>
          <w:b/>
        </w:rPr>
        <w:t>Skarbnik Powiatu Beata Zysiak –</w:t>
      </w:r>
      <w:r>
        <w:t xml:space="preserve"> przedstawiła projekt powyższej uchwały, która stanowi załącznik do niniejszego protokołu. </w:t>
      </w:r>
    </w:p>
    <w:p w:rsidR="00122813" w:rsidRDefault="00122813" w:rsidP="00122813">
      <w:pPr>
        <w:pStyle w:val="NormalnyWeb"/>
      </w:pPr>
      <w:r>
        <w:t>Uwag nie zgłoszono.</w:t>
      </w:r>
    </w:p>
    <w:p w:rsidR="000A3131" w:rsidRDefault="00122813">
      <w:pPr>
        <w:pStyle w:val="NormalnyWeb"/>
      </w:pPr>
      <w:r>
        <w:t>Komisja jednogłośnie pozytywnie zaopiniowała powyższy projekt uchwały.</w:t>
      </w:r>
    </w:p>
    <w:p w:rsidR="000A3131" w:rsidRDefault="000A3131">
      <w:pPr>
        <w:pStyle w:val="NormalnyWeb"/>
        <w:rPr>
          <w:b/>
        </w:rPr>
      </w:pPr>
      <w:r>
        <w:rPr>
          <w:b/>
        </w:rPr>
        <w:t xml:space="preserve">Ad. </w:t>
      </w:r>
      <w:r w:rsidRPr="000A3131">
        <w:rPr>
          <w:b/>
        </w:rPr>
        <w:t>7. Rozpatrzenie i zaopiniowanie projektu Uchwały Rady Powiatu w Tomaszowie Mazowieckim w sprawie zmian Wieloletniej Prognozy Finansowej Powiatu Tomaszowskiego na lata 2021-2041;</w:t>
      </w:r>
    </w:p>
    <w:p w:rsidR="000A3131" w:rsidRDefault="000A3131" w:rsidP="000A3131">
      <w:pPr>
        <w:pStyle w:val="NormalnyWeb"/>
      </w:pPr>
      <w:r>
        <w:rPr>
          <w:b/>
        </w:rPr>
        <w:t>Skarbnik Powiatu Beata Zysiak –</w:t>
      </w:r>
      <w:r>
        <w:t xml:space="preserve"> przedstawiła projekt powyższej uchwały, która stanowi załącznik do niniejszego protokołu. </w:t>
      </w:r>
    </w:p>
    <w:p w:rsidR="00122813" w:rsidRDefault="00122813" w:rsidP="000A3131">
      <w:pPr>
        <w:pStyle w:val="NormalnyWeb"/>
      </w:pPr>
      <w:r>
        <w:t>Uwag nie zgłoszono.</w:t>
      </w:r>
    </w:p>
    <w:p w:rsidR="00122813" w:rsidRDefault="00122813" w:rsidP="00122813">
      <w:pPr>
        <w:pStyle w:val="NormalnyWeb"/>
      </w:pPr>
      <w:r>
        <w:lastRenderedPageBreak/>
        <w:t>Komisja jednogłośnie pozytywnie zaopiniowała powyższy projekt uchwały.</w:t>
      </w:r>
    </w:p>
    <w:p w:rsidR="000A3131" w:rsidRDefault="000A3131">
      <w:pPr>
        <w:pStyle w:val="NormalnyWeb"/>
        <w:rPr>
          <w:b/>
        </w:rPr>
      </w:pPr>
      <w:r w:rsidRPr="000A3131">
        <w:rPr>
          <w:b/>
        </w:rPr>
        <w:t>8. Przyjęcie sprawozdania z pracy komisji w 2020 r.</w:t>
      </w:r>
    </w:p>
    <w:p w:rsidR="00122813" w:rsidRPr="00122813" w:rsidRDefault="00122813">
      <w:pPr>
        <w:pStyle w:val="NormalnyWeb"/>
      </w:pPr>
      <w:r w:rsidRPr="00122813">
        <w:t>Uwag nie zgłoszono.</w:t>
      </w:r>
    </w:p>
    <w:p w:rsidR="00C948DF" w:rsidRDefault="00C948DF" w:rsidP="00C948DF">
      <w:pPr>
        <w:rPr>
          <w:b/>
          <w:bCs/>
        </w:rPr>
      </w:pPr>
      <w:r>
        <w:rPr>
          <w:b/>
          <w:bCs/>
        </w:rPr>
        <w:t>Ad. 9</w:t>
      </w:r>
      <w:r w:rsidRPr="00E75168">
        <w:rPr>
          <w:b/>
          <w:bCs/>
        </w:rPr>
        <w:t>. Korespondencja, wolne wnioski i sprawy różne</w:t>
      </w:r>
    </w:p>
    <w:p w:rsidR="00122813" w:rsidRDefault="00122813" w:rsidP="00C948DF">
      <w:pPr>
        <w:rPr>
          <w:b/>
          <w:bCs/>
        </w:rPr>
      </w:pPr>
    </w:p>
    <w:p w:rsidR="00C948DF" w:rsidRDefault="00C948DF" w:rsidP="00C948DF">
      <w:pPr>
        <w:rPr>
          <w:bCs/>
        </w:rPr>
      </w:pPr>
      <w:r w:rsidRPr="00200B02">
        <w:rPr>
          <w:bCs/>
        </w:rPr>
        <w:t>Wniosków nie zgłoszono.</w:t>
      </w:r>
    </w:p>
    <w:p w:rsidR="00122813" w:rsidRPr="00200B02" w:rsidRDefault="00122813" w:rsidP="00C948DF">
      <w:pPr>
        <w:rPr>
          <w:bCs/>
        </w:rPr>
      </w:pPr>
    </w:p>
    <w:p w:rsidR="00C948DF" w:rsidRPr="00E75168" w:rsidRDefault="00C948DF" w:rsidP="00C948DF">
      <w:pPr>
        <w:jc w:val="both"/>
        <w:rPr>
          <w:rFonts w:eastAsiaTheme="minorHAnsi"/>
          <w:b/>
          <w:bCs/>
          <w:lang w:eastAsia="en-US"/>
        </w:rPr>
      </w:pPr>
      <w:r w:rsidRPr="00E75168">
        <w:rPr>
          <w:rFonts w:eastAsiaTheme="minorHAnsi"/>
          <w:b/>
          <w:bCs/>
          <w:lang w:eastAsia="en-US"/>
        </w:rPr>
        <w:t xml:space="preserve">Ad. </w:t>
      </w:r>
      <w:r>
        <w:rPr>
          <w:rFonts w:eastAsiaTheme="minorHAnsi"/>
          <w:b/>
          <w:bCs/>
          <w:lang w:eastAsia="en-US"/>
        </w:rPr>
        <w:t>10.</w:t>
      </w:r>
      <w:r w:rsidRPr="00E75168">
        <w:rPr>
          <w:rFonts w:eastAsiaTheme="minorHAnsi"/>
          <w:b/>
          <w:bCs/>
          <w:lang w:eastAsia="en-US"/>
        </w:rPr>
        <w:t xml:space="preserve"> Zamknięcie posiedzenia</w:t>
      </w:r>
    </w:p>
    <w:p w:rsidR="00C948DF" w:rsidRPr="00E75168" w:rsidRDefault="00C948DF" w:rsidP="00C948DF">
      <w:pPr>
        <w:spacing w:after="200" w:line="276" w:lineRule="auto"/>
        <w:jc w:val="both"/>
        <w:rPr>
          <w:rFonts w:eastAsia="Times New Roman"/>
          <w:lang w:eastAsia="en-US"/>
        </w:rPr>
      </w:pPr>
      <w:r w:rsidRPr="00E75168">
        <w:rPr>
          <w:rFonts w:eastAsiaTheme="minorHAnsi"/>
          <w:lang w:eastAsia="en-US"/>
        </w:rPr>
        <w:t xml:space="preserve">W związku z wyczerpaniem porządku obrad Przewodniczący Komisji Mariusz Strzępek </w:t>
      </w:r>
      <w:r w:rsidRPr="00E75168">
        <w:rPr>
          <w:rFonts w:eastAsia="Times New Roman"/>
          <w:lang w:eastAsia="en-US"/>
        </w:rPr>
        <w:t xml:space="preserve">zamknął posiedzenie komisji. </w:t>
      </w:r>
    </w:p>
    <w:p w:rsidR="00C948DF" w:rsidRPr="00E75168" w:rsidRDefault="00C948DF" w:rsidP="00C948DF">
      <w:pPr>
        <w:spacing w:after="200" w:line="276" w:lineRule="auto"/>
        <w:jc w:val="both"/>
        <w:rPr>
          <w:rFonts w:eastAsiaTheme="minorHAnsi"/>
          <w:lang w:eastAsia="en-US"/>
        </w:rPr>
      </w:pPr>
      <w:r w:rsidRPr="00E75168">
        <w:rPr>
          <w:rFonts w:eastAsiaTheme="minorHAnsi"/>
          <w:lang w:eastAsia="en-US"/>
        </w:rPr>
        <w:t>Na tym protokół zakończono i podpisano.</w:t>
      </w:r>
    </w:p>
    <w:p w:rsidR="00C948DF" w:rsidRPr="00E75168" w:rsidRDefault="00C948DF" w:rsidP="00C948DF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56998" wp14:editId="0CF09223">
                <wp:simplePos x="0" y="0"/>
                <wp:positionH relativeFrom="column">
                  <wp:posOffset>2948304</wp:posOffset>
                </wp:positionH>
                <wp:positionV relativeFrom="paragraph">
                  <wp:posOffset>285750</wp:posOffset>
                </wp:positionV>
                <wp:extent cx="2409825" cy="103822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8DF" w:rsidRPr="00E75168" w:rsidRDefault="00C948DF" w:rsidP="00C948DF">
                            <w:pPr>
                              <w:spacing w:line="276" w:lineRule="auto"/>
                              <w:ind w:left="4950" w:hanging="4950"/>
                              <w:jc w:val="center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E75168">
                              <w:rPr>
                                <w:rFonts w:eastAsiaTheme="minorHAnsi"/>
                                <w:lang w:eastAsia="en-US"/>
                              </w:rPr>
                              <w:t xml:space="preserve">Przewodniczący Komisji 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Zdrowia</w:t>
                            </w:r>
                          </w:p>
                          <w:p w:rsidR="00C948DF" w:rsidRPr="00E75168" w:rsidRDefault="00C948DF" w:rsidP="00C948DF">
                            <w:pPr>
                              <w:spacing w:line="276" w:lineRule="auto"/>
                              <w:ind w:left="4950" w:hanging="4950"/>
                              <w:jc w:val="center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E75168">
                              <w:rPr>
                                <w:rFonts w:eastAsiaTheme="minorHAnsi"/>
                                <w:lang w:eastAsia="en-US"/>
                              </w:rPr>
                              <w:t>Rodziny i Spraw Społecznych</w:t>
                            </w:r>
                          </w:p>
                          <w:p w:rsidR="00C948DF" w:rsidRPr="00E75168" w:rsidRDefault="00C948DF" w:rsidP="00C948DF">
                            <w:pPr>
                              <w:spacing w:line="276" w:lineRule="auto"/>
                              <w:ind w:left="4950" w:hanging="4950"/>
                              <w:jc w:val="center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  <w:p w:rsidR="00C948DF" w:rsidRPr="00E75168" w:rsidRDefault="00C948DF" w:rsidP="00C948DF">
                            <w:pPr>
                              <w:spacing w:line="276" w:lineRule="auto"/>
                              <w:ind w:left="4950" w:hanging="4950"/>
                              <w:jc w:val="center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E75168">
                              <w:rPr>
                                <w:rFonts w:eastAsiaTheme="minorHAnsi"/>
                                <w:lang w:eastAsia="en-US"/>
                              </w:rPr>
                              <w:t>Mariusz Strzępek</w:t>
                            </w:r>
                          </w:p>
                          <w:p w:rsidR="00C948DF" w:rsidRPr="00E75168" w:rsidRDefault="00C948DF" w:rsidP="00C948DF">
                            <w:pPr>
                              <w:spacing w:line="276" w:lineRule="auto"/>
                              <w:ind w:left="4950" w:hanging="4950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  <w:p w:rsidR="00C948DF" w:rsidRDefault="00C948DF" w:rsidP="00C94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5699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2.15pt;margin-top:22.5pt;width:189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" fillcolor="white [3201]" stroked="f" strokeweight=".5pt">
                <v:textbox>
                  <w:txbxContent>
                    <w:p w:rsidR="00C948DF" w:rsidRPr="00E75168" w:rsidRDefault="00C948DF" w:rsidP="00C948DF">
                      <w:pPr>
                        <w:spacing w:line="276" w:lineRule="auto"/>
                        <w:ind w:left="4950" w:hanging="4950"/>
                        <w:jc w:val="center"/>
                        <w:rPr>
                          <w:rFonts w:eastAsiaTheme="minorHAnsi"/>
                          <w:lang w:eastAsia="en-US"/>
                        </w:rPr>
                      </w:pPr>
                      <w:r w:rsidRPr="00E75168">
                        <w:rPr>
                          <w:rFonts w:eastAsiaTheme="minorHAnsi"/>
                          <w:lang w:eastAsia="en-US"/>
                        </w:rPr>
                        <w:t xml:space="preserve">Przewodniczący Komisji </w:t>
                      </w:r>
                      <w:r>
                        <w:rPr>
                          <w:rFonts w:eastAsiaTheme="minorHAnsi"/>
                          <w:lang w:eastAsia="en-US"/>
                        </w:rPr>
                        <w:t>Zdrowia</w:t>
                      </w:r>
                    </w:p>
                    <w:p w:rsidR="00C948DF" w:rsidRPr="00E75168" w:rsidRDefault="00C948DF" w:rsidP="00C948DF">
                      <w:pPr>
                        <w:spacing w:line="276" w:lineRule="auto"/>
                        <w:ind w:left="4950" w:hanging="4950"/>
                        <w:jc w:val="center"/>
                        <w:rPr>
                          <w:rFonts w:eastAsiaTheme="minorHAnsi"/>
                          <w:lang w:eastAsia="en-US"/>
                        </w:rPr>
                      </w:pPr>
                      <w:r w:rsidRPr="00E75168">
                        <w:rPr>
                          <w:rFonts w:eastAsiaTheme="minorHAnsi"/>
                          <w:lang w:eastAsia="en-US"/>
                        </w:rPr>
                        <w:t>Rodziny i Spraw Społecznych</w:t>
                      </w:r>
                    </w:p>
                    <w:p w:rsidR="00C948DF" w:rsidRPr="00E75168" w:rsidRDefault="00C948DF" w:rsidP="00C948DF">
                      <w:pPr>
                        <w:spacing w:line="276" w:lineRule="auto"/>
                        <w:ind w:left="4950" w:hanging="4950"/>
                        <w:jc w:val="center"/>
                        <w:rPr>
                          <w:rFonts w:eastAsiaTheme="minorHAnsi"/>
                          <w:lang w:eastAsia="en-US"/>
                        </w:rPr>
                      </w:pPr>
                    </w:p>
                    <w:p w:rsidR="00C948DF" w:rsidRPr="00E75168" w:rsidRDefault="00C948DF" w:rsidP="00C948DF">
                      <w:pPr>
                        <w:spacing w:line="276" w:lineRule="auto"/>
                        <w:ind w:left="4950" w:hanging="4950"/>
                        <w:jc w:val="center"/>
                        <w:rPr>
                          <w:rFonts w:eastAsiaTheme="minorHAnsi"/>
                          <w:lang w:eastAsia="en-US"/>
                        </w:rPr>
                      </w:pPr>
                      <w:r w:rsidRPr="00E75168">
                        <w:rPr>
                          <w:rFonts w:eastAsiaTheme="minorHAnsi"/>
                          <w:lang w:eastAsia="en-US"/>
                        </w:rPr>
                        <w:t>Mariusz Strzępek</w:t>
                      </w:r>
                    </w:p>
                    <w:p w:rsidR="00C948DF" w:rsidRPr="00E75168" w:rsidRDefault="00C948DF" w:rsidP="00C948DF">
                      <w:pPr>
                        <w:spacing w:line="276" w:lineRule="auto"/>
                        <w:ind w:left="4950" w:hanging="4950"/>
                        <w:rPr>
                          <w:rFonts w:eastAsiaTheme="minorHAnsi"/>
                          <w:lang w:eastAsia="en-US"/>
                        </w:rPr>
                      </w:pPr>
                    </w:p>
                    <w:p w:rsidR="00C948DF" w:rsidRDefault="00C948DF" w:rsidP="00C948DF"/>
                  </w:txbxContent>
                </v:textbox>
              </v:shape>
            </w:pict>
          </mc:Fallback>
        </mc:AlternateContent>
      </w:r>
    </w:p>
    <w:p w:rsidR="00C948DF" w:rsidRDefault="00C948DF" w:rsidP="00C948DF">
      <w:pPr>
        <w:spacing w:line="276" w:lineRule="auto"/>
        <w:ind w:left="4950" w:hanging="4950"/>
        <w:rPr>
          <w:rFonts w:eastAsiaTheme="minorHAnsi"/>
          <w:lang w:eastAsia="en-US"/>
        </w:rPr>
      </w:pPr>
      <w:r w:rsidRPr="00E75168">
        <w:rPr>
          <w:rFonts w:eastAsiaTheme="minorHAnsi"/>
          <w:lang w:eastAsia="en-US"/>
        </w:rPr>
        <w:t>Pr</w:t>
      </w:r>
      <w:r>
        <w:rPr>
          <w:rFonts w:eastAsiaTheme="minorHAnsi"/>
          <w:lang w:eastAsia="en-US"/>
        </w:rPr>
        <w:t>otokołował</w:t>
      </w:r>
      <w:r w:rsidRPr="00E75168">
        <w:rPr>
          <w:rFonts w:eastAsiaTheme="minorHAnsi"/>
          <w:lang w:eastAsia="en-US"/>
        </w:rPr>
        <w:tab/>
      </w:r>
      <w:r w:rsidRPr="00E75168">
        <w:rPr>
          <w:rFonts w:eastAsiaTheme="minorHAnsi"/>
          <w:lang w:eastAsia="en-US"/>
        </w:rPr>
        <w:tab/>
      </w:r>
    </w:p>
    <w:p w:rsidR="00C948DF" w:rsidRPr="00E75168" w:rsidRDefault="00C948DF" w:rsidP="00C948DF">
      <w:pPr>
        <w:spacing w:line="276" w:lineRule="auto"/>
        <w:ind w:left="4950" w:hanging="4950"/>
        <w:rPr>
          <w:rFonts w:eastAsiaTheme="minorHAnsi"/>
          <w:lang w:eastAsia="en-US"/>
        </w:rPr>
      </w:pPr>
    </w:p>
    <w:p w:rsidR="00C948DF" w:rsidRPr="00E75168" w:rsidRDefault="00C948DF" w:rsidP="00C948DF">
      <w:pPr>
        <w:spacing w:after="12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Paweł Kupis</w:t>
      </w:r>
      <w:r w:rsidRPr="00E75168">
        <w:rPr>
          <w:rFonts w:eastAsiaTheme="minorHAnsi"/>
          <w:lang w:eastAsia="en-US"/>
        </w:rPr>
        <w:tab/>
      </w:r>
      <w:r w:rsidRPr="00E75168">
        <w:rPr>
          <w:rFonts w:eastAsiaTheme="minorHAnsi"/>
          <w:lang w:eastAsia="en-US"/>
        </w:rPr>
        <w:tab/>
      </w:r>
      <w:r w:rsidRPr="00E75168">
        <w:rPr>
          <w:rFonts w:eastAsiaTheme="minorHAnsi"/>
          <w:lang w:eastAsia="en-US"/>
        </w:rPr>
        <w:tab/>
      </w:r>
      <w:r w:rsidRPr="00E75168">
        <w:rPr>
          <w:rFonts w:eastAsiaTheme="minorHAnsi"/>
          <w:lang w:eastAsia="en-US"/>
        </w:rPr>
        <w:tab/>
      </w:r>
      <w:r w:rsidRPr="00E75168">
        <w:rPr>
          <w:rFonts w:eastAsiaTheme="minorHAnsi"/>
          <w:lang w:eastAsia="en-US"/>
        </w:rPr>
        <w:tab/>
      </w:r>
    </w:p>
    <w:p w:rsidR="00C948DF" w:rsidRPr="00E75168" w:rsidRDefault="00C948DF" w:rsidP="00C948DF">
      <w:pPr>
        <w:spacing w:after="120" w:line="276" w:lineRule="auto"/>
        <w:rPr>
          <w:rFonts w:eastAsiaTheme="minorHAnsi"/>
          <w:lang w:eastAsia="en-US"/>
        </w:rPr>
      </w:pPr>
    </w:p>
    <w:p w:rsidR="003D10F5" w:rsidRDefault="003D10F5" w:rsidP="00C948DF">
      <w:pPr>
        <w:pStyle w:val="NormalnyWeb"/>
        <w:jc w:val="center"/>
        <w:rPr>
          <w:rFonts w:eastAsia="Times New Roman"/>
        </w:rPr>
      </w:pPr>
    </w:p>
    <w:sectPr w:rsidR="003D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C2F31"/>
    <w:multiLevelType w:val="hybridMultilevel"/>
    <w:tmpl w:val="293AF87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58D06BF"/>
    <w:multiLevelType w:val="hybridMultilevel"/>
    <w:tmpl w:val="F7983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E2F02"/>
    <w:multiLevelType w:val="hybridMultilevel"/>
    <w:tmpl w:val="A344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DF"/>
    <w:rsid w:val="000A3131"/>
    <w:rsid w:val="00122813"/>
    <w:rsid w:val="002D2AE3"/>
    <w:rsid w:val="003437EA"/>
    <w:rsid w:val="003D10F5"/>
    <w:rsid w:val="00400697"/>
    <w:rsid w:val="00546F5C"/>
    <w:rsid w:val="005F3704"/>
    <w:rsid w:val="0067489D"/>
    <w:rsid w:val="008F1E41"/>
    <w:rsid w:val="009739F6"/>
    <w:rsid w:val="00A94638"/>
    <w:rsid w:val="00B05585"/>
    <w:rsid w:val="00B35343"/>
    <w:rsid w:val="00B55034"/>
    <w:rsid w:val="00C948DF"/>
    <w:rsid w:val="00DD15AD"/>
    <w:rsid w:val="00F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E0F48-6113-4A68-B20D-9258482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9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Paweł Kupis</dc:creator>
  <cp:keywords/>
  <dc:description/>
  <cp:lastModifiedBy>Paweł Kupis</cp:lastModifiedBy>
  <cp:revision>4</cp:revision>
  <dcterms:created xsi:type="dcterms:W3CDTF">2021-05-12T12:22:00Z</dcterms:created>
  <dcterms:modified xsi:type="dcterms:W3CDTF">2021-05-28T12:04:00Z</dcterms:modified>
</cp:coreProperties>
</file>