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C7" w:rsidRPr="00047B27" w:rsidRDefault="000809C7" w:rsidP="000809C7">
      <w:pPr>
        <w:jc w:val="center"/>
        <w:rPr>
          <w:b/>
        </w:rPr>
      </w:pPr>
      <w:r w:rsidRPr="00047B27">
        <w:rPr>
          <w:b/>
        </w:rPr>
        <w:t>SPRAWOZDANIE</w:t>
      </w:r>
    </w:p>
    <w:p w:rsidR="000809C7" w:rsidRPr="00047B27" w:rsidRDefault="000809C7" w:rsidP="000809C7">
      <w:pPr>
        <w:jc w:val="center"/>
        <w:rPr>
          <w:b/>
        </w:rPr>
      </w:pPr>
      <w:r w:rsidRPr="00047B27">
        <w:rPr>
          <w:b/>
        </w:rPr>
        <w:t>z pracy Komisji  Edukacji, Kultury i Sportu</w:t>
      </w:r>
    </w:p>
    <w:p w:rsidR="000809C7" w:rsidRPr="00047B27" w:rsidRDefault="000809C7" w:rsidP="000809C7">
      <w:pPr>
        <w:jc w:val="center"/>
        <w:rPr>
          <w:b/>
        </w:rPr>
      </w:pPr>
      <w:r>
        <w:rPr>
          <w:b/>
        </w:rPr>
        <w:t>R</w:t>
      </w:r>
      <w:r w:rsidRPr="00047B27">
        <w:rPr>
          <w:b/>
        </w:rPr>
        <w:t xml:space="preserve">ady Powiatu w Tomaszowie Mazowieckim </w:t>
      </w:r>
      <w:r>
        <w:rPr>
          <w:b/>
        </w:rPr>
        <w:br/>
      </w:r>
      <w:r>
        <w:rPr>
          <w:b/>
        </w:rPr>
        <w:t>za rok 2020</w:t>
      </w:r>
    </w:p>
    <w:p w:rsidR="000809C7" w:rsidRPr="00047B27" w:rsidRDefault="000809C7" w:rsidP="000809C7">
      <w:pPr>
        <w:jc w:val="both"/>
      </w:pPr>
    </w:p>
    <w:p w:rsidR="000809C7" w:rsidRPr="003C077B" w:rsidRDefault="000809C7" w:rsidP="000809C7">
      <w:r w:rsidRPr="00047B27">
        <w:t xml:space="preserve">Komisja w omawianym okresie sprawozdawczym odbyła </w:t>
      </w:r>
      <w:r>
        <w:t>12</w:t>
      </w:r>
      <w:r w:rsidRPr="00047B27">
        <w:t xml:space="preserve"> posiedzeń przy średniej frekwencji  85</w:t>
      </w:r>
      <w:r>
        <w:t>% czego  6</w:t>
      </w:r>
      <w:r>
        <w:t xml:space="preserve"> posied</w:t>
      </w:r>
      <w:r>
        <w:t>zeń odbyło się w trybie zdalnym poprzez aplikację zoom.</w:t>
      </w:r>
    </w:p>
    <w:p w:rsidR="000809C7" w:rsidRPr="00047B27" w:rsidRDefault="00481851" w:rsidP="000809C7">
      <w:pPr>
        <w:jc w:val="both"/>
        <w:outlineLvl w:val="0"/>
      </w:pPr>
      <w:r>
        <w:t>2 posiedzenia  miały charakter wyjazdowy  i odbyły  się w Powiatowym Centrum Animacji Społecznej –w m-</w:t>
      </w:r>
      <w:proofErr w:type="spellStart"/>
      <w:r>
        <w:t>cu</w:t>
      </w:r>
      <w:proofErr w:type="spellEnd"/>
      <w:r>
        <w:t xml:space="preserve"> styczniu 2020 r. oraz w II Liceum Ogólnokształcącym w m-</w:t>
      </w:r>
      <w:proofErr w:type="spellStart"/>
      <w:r>
        <w:t>cu</w:t>
      </w:r>
      <w:proofErr w:type="spellEnd"/>
      <w:r>
        <w:t xml:space="preserve"> lutym 2020 r.</w:t>
      </w:r>
    </w:p>
    <w:p w:rsidR="000809C7" w:rsidRPr="00047B27" w:rsidRDefault="000809C7" w:rsidP="000809C7">
      <w:pPr>
        <w:jc w:val="both"/>
        <w:outlineLvl w:val="0"/>
      </w:pPr>
    </w:p>
    <w:p w:rsidR="000809C7" w:rsidRPr="00047B27" w:rsidRDefault="000809C7" w:rsidP="000809C7">
      <w:pPr>
        <w:jc w:val="both"/>
      </w:pPr>
      <w:r w:rsidRPr="00047B27">
        <w:t>Komisja realizowała zadania zgodnie z planem pracy przyjętym na  20</w:t>
      </w:r>
      <w:r>
        <w:t>20</w:t>
      </w:r>
      <w:r w:rsidRPr="00047B27">
        <w:t xml:space="preserve"> rok, a także  zadania wynikające z bieżącej pracy Rady Powiatu i Starostwa Powiatowego, oraz zgodnie              z aktualnymi  potrzebami wspólnoty samorządowej.</w:t>
      </w:r>
    </w:p>
    <w:p w:rsidR="000809C7" w:rsidRPr="00047B27" w:rsidRDefault="000809C7" w:rsidP="000809C7">
      <w:pPr>
        <w:jc w:val="both"/>
        <w:outlineLvl w:val="0"/>
      </w:pPr>
    </w:p>
    <w:p w:rsidR="000809C7" w:rsidRPr="00047B27" w:rsidRDefault="000809C7" w:rsidP="000809C7">
      <w:pPr>
        <w:jc w:val="both"/>
      </w:pPr>
      <w:r w:rsidRPr="00047B27">
        <w:t xml:space="preserve">Komisja Edukacji, Kultury i Sportu na swoich posiedzeniach opiniowała projekty uchwał  przygotowanych pod obrady sesji. Były to  w szczególności uchwały dotyczące zmian  </w:t>
      </w:r>
      <w:r>
        <w:br/>
      </w:r>
      <w:r w:rsidRPr="00047B27">
        <w:t>w budżecie na 20</w:t>
      </w:r>
      <w:r w:rsidR="00481851">
        <w:t>20</w:t>
      </w:r>
      <w:r w:rsidRPr="00047B27">
        <w:t xml:space="preserve"> rok, zmian w wieloletniej prognozie  finansowej pow</w:t>
      </w:r>
      <w:r w:rsidR="00481851">
        <w:t>iatu tomaszowskiego  na lata 2020</w:t>
      </w:r>
      <w:r w:rsidRPr="00047B27">
        <w:t>-2038 oraz  w spr</w:t>
      </w:r>
      <w:r w:rsidR="00481851">
        <w:t>awie uchwalenia  budżetu na 2021</w:t>
      </w:r>
      <w:r w:rsidRPr="00047B27">
        <w:t xml:space="preserve"> rok i  uchwalenia wieloletniej prognozie  finansowej pow</w:t>
      </w:r>
      <w:r w:rsidR="00481851">
        <w:t>iatu tomaszowskiego  na lata 2021</w:t>
      </w:r>
      <w:r w:rsidRPr="00047B27">
        <w:t>-20</w:t>
      </w:r>
      <w:r w:rsidR="00481851">
        <w:t>41</w:t>
      </w:r>
      <w:r w:rsidRPr="00047B27">
        <w:t>.</w:t>
      </w:r>
    </w:p>
    <w:p w:rsidR="000809C7" w:rsidRPr="00047B27" w:rsidRDefault="000809C7" w:rsidP="000809C7">
      <w:pPr>
        <w:jc w:val="both"/>
      </w:pPr>
      <w:r w:rsidRPr="00047B27">
        <w:t xml:space="preserve">Kolejne projekty uchwał  opiniowane  przez Komisję dotyczyły: </w:t>
      </w:r>
    </w:p>
    <w:p w:rsidR="000809C7" w:rsidRPr="00047B27" w:rsidRDefault="000809C7" w:rsidP="000809C7">
      <w:pPr>
        <w:jc w:val="both"/>
      </w:pPr>
    </w:p>
    <w:p w:rsidR="00481851" w:rsidRPr="00481851" w:rsidRDefault="00481851" w:rsidP="00481851">
      <w:pPr>
        <w:pStyle w:val="Akapitzlist"/>
        <w:numPr>
          <w:ilvl w:val="0"/>
          <w:numId w:val="1"/>
        </w:numPr>
      </w:pPr>
      <w:r w:rsidRPr="00481851">
        <w:t>zmiany nazwy Zespołu Szkół Ponadgimnazjalnych nr 8 w Tomaszowie Maz. ul. Nadrzeczna 17/25 ;</w:t>
      </w:r>
    </w:p>
    <w:p w:rsidR="00481851" w:rsidRPr="00481851" w:rsidRDefault="00481851" w:rsidP="00481851">
      <w:pPr>
        <w:pStyle w:val="Akapitzlist"/>
        <w:numPr>
          <w:ilvl w:val="0"/>
          <w:numId w:val="1"/>
        </w:numPr>
      </w:pPr>
      <w:r w:rsidRPr="00481851">
        <w:t>zmiany nazwy Zespołu Szkół Ponadgimnazjalnych nr 6 w Tomaszowie Maz. ul. Strefowa 3 ;</w:t>
      </w:r>
    </w:p>
    <w:p w:rsidR="00481851" w:rsidRPr="00481851" w:rsidRDefault="00481851" w:rsidP="00481851">
      <w:pPr>
        <w:pStyle w:val="Akapitzlist"/>
        <w:numPr>
          <w:ilvl w:val="0"/>
          <w:numId w:val="1"/>
        </w:numPr>
      </w:pPr>
      <w:r w:rsidRPr="00481851">
        <w:t>zmiany nazwy Zespołu Szkół Ponadgimnazjalnych nr 3 im. Jana Pawła II w Tomaszowie Maz. ul. Legionów 47 ;</w:t>
      </w:r>
    </w:p>
    <w:p w:rsidR="00481851" w:rsidRPr="00481851" w:rsidRDefault="00481851" w:rsidP="00481851">
      <w:pPr>
        <w:pStyle w:val="Akapitzlist"/>
        <w:numPr>
          <w:ilvl w:val="0"/>
          <w:numId w:val="1"/>
        </w:numPr>
      </w:pPr>
      <w:r w:rsidRPr="00481851">
        <w:t>zmiany nazwy Zespołu Szkół Ponadgimnazjalnych nr 2 im. St. Staszica w Tomaszowie Maz. ul. Św. Antoniego 57/61 ;</w:t>
      </w:r>
    </w:p>
    <w:p w:rsidR="00481851" w:rsidRPr="00481851" w:rsidRDefault="00481851" w:rsidP="00481851">
      <w:pPr>
        <w:pStyle w:val="Akapitzlist"/>
        <w:numPr>
          <w:ilvl w:val="0"/>
          <w:numId w:val="1"/>
        </w:numPr>
      </w:pPr>
      <w:r w:rsidRPr="00481851">
        <w:t>zmiany nazwy Zespołu Szkół Ponadgimnazjalnych nr 1 im. Tadeusza Kościuszki w Tomaszowie Maz. ul. Św. Antoniego 29 ;</w:t>
      </w:r>
    </w:p>
    <w:p w:rsidR="00481851" w:rsidRPr="00481851" w:rsidRDefault="00481851" w:rsidP="00481851">
      <w:pPr>
        <w:pStyle w:val="Akapitzlist"/>
        <w:numPr>
          <w:ilvl w:val="0"/>
          <w:numId w:val="1"/>
        </w:numPr>
      </w:pPr>
      <w:r w:rsidRPr="00481851">
        <w:t>wyrażenia zgody na użyczenie w trybie bezprzetargowym nieruchomości położonej w Tomaszowie Maz. , obręb 13 działki 692/5 – ulica PCK 10 i ½ części nieruchomości położonej w Tomaszowie Maz. , obręb 13 działki 692/7 ulica PCK ;</w:t>
      </w:r>
    </w:p>
    <w:p w:rsidR="00481851" w:rsidRPr="00481851" w:rsidRDefault="00481851" w:rsidP="00481851">
      <w:pPr>
        <w:pStyle w:val="Akapitzlist"/>
        <w:numPr>
          <w:ilvl w:val="0"/>
          <w:numId w:val="1"/>
        </w:numPr>
      </w:pPr>
      <w:r w:rsidRPr="00481851">
        <w:t>przyjęcia przez Powiat Tomaszowski Samorządowej Karty Praw Rodzin.</w:t>
      </w:r>
    </w:p>
    <w:p w:rsidR="008869DB" w:rsidRDefault="008869DB" w:rsidP="008869DB">
      <w:pPr>
        <w:pStyle w:val="Akapitzlist"/>
        <w:numPr>
          <w:ilvl w:val="0"/>
          <w:numId w:val="1"/>
        </w:numPr>
      </w:pPr>
      <w:r w:rsidRPr="008869DB">
        <w:t>wyrażenia zgody na użyczenie w trybie bezprzetargowym nieruchomości położonej w Tomaszowie Mazowieckim, obręb 12, działki 248 - ulica Prez. I. Mościckiego 3</w:t>
      </w:r>
      <w:r w:rsidR="00CF2FFA">
        <w:t>,</w:t>
      </w:r>
    </w:p>
    <w:p w:rsidR="008869DB" w:rsidRPr="00CF2FFA" w:rsidRDefault="008869DB" w:rsidP="008869DB">
      <w:pPr>
        <w:pStyle w:val="Akapitzlist"/>
        <w:numPr>
          <w:ilvl w:val="0"/>
          <w:numId w:val="1"/>
        </w:numPr>
      </w:pPr>
      <w:r w:rsidRPr="00CF2FFA">
        <w:t>udzielenia wotum zaufania Zarządowi Powiatu w Tomaszowie Mazowieckim</w:t>
      </w:r>
    </w:p>
    <w:p w:rsidR="00481851" w:rsidRPr="00CF2FFA" w:rsidRDefault="008869DB" w:rsidP="008869DB">
      <w:pPr>
        <w:pStyle w:val="Akapitzlist"/>
        <w:numPr>
          <w:ilvl w:val="0"/>
          <w:numId w:val="1"/>
        </w:numPr>
        <w:jc w:val="both"/>
      </w:pPr>
      <w:r w:rsidRPr="00CF2FFA">
        <w:t>określenia zasad udzielania dotacji celowej na prace konserwatorskie, restauratorskie lub roboty budowlane przy zabytku wpisanym do rejestru zabytków lub gminnej ewidencji zabytków</w:t>
      </w:r>
    </w:p>
    <w:p w:rsidR="008869DB" w:rsidRPr="00CF2FFA" w:rsidRDefault="008869DB" w:rsidP="008869DB">
      <w:pPr>
        <w:pStyle w:val="Akapitzlist"/>
        <w:numPr>
          <w:ilvl w:val="0"/>
          <w:numId w:val="1"/>
        </w:numPr>
        <w:jc w:val="both"/>
      </w:pPr>
      <w:r w:rsidRPr="00CF2FFA">
        <w:t>udzielenia dotacji celowych na prace konserwatorskie, restauratorskie lub roboty budowlane przy zabytku wpisanym do rejestru zabytków lub gminnej ewidencji zabytków</w:t>
      </w:r>
    </w:p>
    <w:p w:rsidR="00CF2FFA" w:rsidRPr="00CF2FFA" w:rsidRDefault="00CF2FFA" w:rsidP="00CF2FFA">
      <w:pPr>
        <w:pStyle w:val="Akapitzlist"/>
        <w:numPr>
          <w:ilvl w:val="0"/>
          <w:numId w:val="1"/>
        </w:numPr>
      </w:pPr>
      <w:r w:rsidRPr="00CF2FFA">
        <w:t>ustalenia wydatków, które</w:t>
      </w:r>
      <w:r w:rsidRPr="00CF2FFA">
        <w:t xml:space="preserve"> </w:t>
      </w:r>
      <w:r w:rsidRPr="00CF2FFA">
        <w:t>nie wygasają z upływem roku budżetowego 2020</w:t>
      </w:r>
    </w:p>
    <w:p w:rsidR="00CF2FFA" w:rsidRDefault="00CF2FFA" w:rsidP="00CF2FFA">
      <w:pPr>
        <w:pStyle w:val="Akapitzlist"/>
        <w:numPr>
          <w:ilvl w:val="0"/>
          <w:numId w:val="1"/>
        </w:numPr>
      </w:pPr>
      <w:r w:rsidRPr="00CF2FFA">
        <w:t xml:space="preserve">zmiany uchwały Nr LVII/401/2010 Rady Powiatu w Tomaszowie Mazowieckim z dnia 26 sierpnia 2010 roku w sprawie trybu prac nad projektem uchwały budżetowej, zmienionej Uchwałą Nr XIV/131/2011 Rady Powiatu w Tomaszowie Mazowieckim z </w:t>
      </w:r>
      <w:r w:rsidRPr="00CF2FFA">
        <w:lastRenderedPageBreak/>
        <w:t>dnia 24 listopada 2011 r. oraz Uchwałą Nr XLI/287/2013 Rady Powiatu w Tomaszowie Mazowieckim z dnia 24 października 2013 r.;</w:t>
      </w:r>
    </w:p>
    <w:p w:rsidR="00CF2FFA" w:rsidRDefault="00CF2FFA" w:rsidP="00CF2FFA">
      <w:pPr>
        <w:pStyle w:val="Akapitzlist"/>
        <w:numPr>
          <w:ilvl w:val="0"/>
          <w:numId w:val="1"/>
        </w:numPr>
      </w:pPr>
      <w:r w:rsidRPr="00CF2FFA">
        <w:t>zmiany składu osobowego Komisji Zdrowia Rodziny i Spraw Społecznych Rady Powiatu;</w:t>
      </w:r>
    </w:p>
    <w:p w:rsidR="00CF2FFA" w:rsidRPr="00CF2FFA" w:rsidRDefault="00CF2FFA" w:rsidP="00CF2FFA">
      <w:pPr>
        <w:pStyle w:val="Akapitzlist"/>
        <w:numPr>
          <w:ilvl w:val="0"/>
          <w:numId w:val="1"/>
        </w:numPr>
      </w:pPr>
      <w:r w:rsidRPr="00CF2FFA">
        <w:t>zmiany składu osobowego Komisji Edukacji, Kultury i Sportu Rady Powiatu;</w:t>
      </w:r>
    </w:p>
    <w:p w:rsidR="00CF2FFA" w:rsidRDefault="00CF2FFA" w:rsidP="00CF2FFA">
      <w:pPr>
        <w:pStyle w:val="Akapitzlist"/>
        <w:numPr>
          <w:ilvl w:val="0"/>
          <w:numId w:val="1"/>
        </w:numPr>
        <w:jc w:val="both"/>
      </w:pPr>
      <w:r w:rsidRPr="00CF2FFA">
        <w:t>zmiany uchwały Nr I/13/2018 z dnia 27 listopada 2018 roku w sprawie powołania stałych komisji Rady Powiatu w Tomaszowie Mazowieckim i ich stanu liczbowego</w:t>
      </w:r>
      <w:r>
        <w:t>;</w:t>
      </w:r>
    </w:p>
    <w:p w:rsidR="000809C7" w:rsidRPr="00CF2FFA" w:rsidRDefault="000809C7" w:rsidP="000809C7">
      <w:pPr>
        <w:pStyle w:val="Akapitzlist"/>
        <w:jc w:val="both"/>
      </w:pPr>
    </w:p>
    <w:p w:rsidR="000809C7" w:rsidRPr="00047B27" w:rsidRDefault="000809C7" w:rsidP="000809C7">
      <w:pPr>
        <w:jc w:val="both"/>
      </w:pPr>
      <w:r w:rsidRPr="00047B27">
        <w:t xml:space="preserve">Ponadto Komisja rozpatrzyła i zaopiniowała raport o stanie powiatu </w:t>
      </w:r>
      <w:r w:rsidR="00CF2FFA">
        <w:t xml:space="preserve">za 2019 rok </w:t>
      </w:r>
      <w:r w:rsidRPr="00047B27">
        <w:t>oraz przedstawiono następujące informacje</w:t>
      </w:r>
      <w:r w:rsidR="00CF2FFA">
        <w:t xml:space="preserve"> i sprawozdania</w:t>
      </w:r>
      <w:r w:rsidRPr="00047B27">
        <w:t>:</w:t>
      </w:r>
    </w:p>
    <w:p w:rsidR="000809C7" w:rsidRPr="00047B27" w:rsidRDefault="000809C7" w:rsidP="000809C7">
      <w:pPr>
        <w:pStyle w:val="Akapitzlist"/>
        <w:numPr>
          <w:ilvl w:val="0"/>
          <w:numId w:val="2"/>
        </w:numPr>
        <w:jc w:val="both"/>
      </w:pPr>
      <w:r w:rsidRPr="00047B27">
        <w:t>Informacj</w:t>
      </w:r>
      <w:r w:rsidR="007B3817">
        <w:t>ę</w:t>
      </w:r>
      <w:r w:rsidRPr="00047B27">
        <w:t xml:space="preserve"> na temat naboru do szkół ponadgimnazjalnych prowadzonych przez Powiat Tomaszowski.</w:t>
      </w:r>
    </w:p>
    <w:p w:rsidR="000809C7" w:rsidRDefault="007B3817" w:rsidP="000809C7">
      <w:pPr>
        <w:pStyle w:val="Akapitzlist"/>
        <w:numPr>
          <w:ilvl w:val="0"/>
          <w:numId w:val="2"/>
        </w:numPr>
        <w:jc w:val="both"/>
      </w:pPr>
      <w:r>
        <w:t>Informację</w:t>
      </w:r>
      <w:r w:rsidR="000809C7" w:rsidRPr="00047B27">
        <w:t xml:space="preserve"> na temat przygotowaniu szkół i placówek o</w:t>
      </w:r>
      <w:r w:rsidR="00481851">
        <w:t>światowych do roku szkolnego 2020</w:t>
      </w:r>
      <w:r w:rsidR="000809C7" w:rsidRPr="00047B27">
        <w:t>/202</w:t>
      </w:r>
      <w:r w:rsidR="00481851">
        <w:t>1</w:t>
      </w:r>
      <w:r w:rsidR="008869DB">
        <w:t xml:space="preserve"> pod kontem planowanych remontów.</w:t>
      </w:r>
    </w:p>
    <w:p w:rsidR="008869DB" w:rsidRPr="00CF2FFA" w:rsidRDefault="007B3817" w:rsidP="000809C7">
      <w:pPr>
        <w:pStyle w:val="Akapitzlist"/>
        <w:numPr>
          <w:ilvl w:val="0"/>
          <w:numId w:val="2"/>
        </w:numPr>
        <w:jc w:val="both"/>
      </w:pPr>
      <w:r>
        <w:t>Informację</w:t>
      </w:r>
      <w:r w:rsidR="008869DB" w:rsidRPr="00CF2FFA">
        <w:t xml:space="preserve">  </w:t>
      </w:r>
      <w:r w:rsidR="00CF2FFA" w:rsidRPr="00CF2FFA">
        <w:t>na temat przebiegu egzaminów ma</w:t>
      </w:r>
      <w:r w:rsidR="008869DB" w:rsidRPr="00CF2FFA">
        <w:t>turalnych</w:t>
      </w:r>
    </w:p>
    <w:p w:rsidR="00481851" w:rsidRPr="00481851" w:rsidRDefault="000809C7" w:rsidP="00481851">
      <w:pPr>
        <w:pStyle w:val="Akapitzlist"/>
        <w:numPr>
          <w:ilvl w:val="0"/>
          <w:numId w:val="1"/>
        </w:numPr>
      </w:pPr>
      <w:r w:rsidRPr="00047B27">
        <w:t>informacj</w:t>
      </w:r>
      <w:r w:rsidR="007B3817">
        <w:t>ę</w:t>
      </w:r>
      <w:bookmarkStart w:id="0" w:name="_GoBack"/>
      <w:bookmarkEnd w:id="0"/>
      <w:r w:rsidRPr="00047B27">
        <w:t xml:space="preserve"> z wykonania budżetu Powiatu za I półrocze 20</w:t>
      </w:r>
      <w:r w:rsidR="00481851">
        <w:t>20</w:t>
      </w:r>
      <w:r w:rsidRPr="00047B27">
        <w:t xml:space="preserve"> roku w tym o przebiegu realizacji przedsięwzięć oraz informacja o kształtowaniu się Wieloletniej Prognozy Finansowej Powiatu Tomaszowskiego za I półrocze 20</w:t>
      </w:r>
      <w:r w:rsidR="00481851">
        <w:t>20</w:t>
      </w:r>
      <w:r w:rsidRPr="00047B27">
        <w:t xml:space="preserve"> roku w tym o przebiegu </w:t>
      </w:r>
    </w:p>
    <w:p w:rsidR="00481851" w:rsidRDefault="000809C7" w:rsidP="00481851">
      <w:pPr>
        <w:pStyle w:val="Akapitzlist"/>
        <w:jc w:val="both"/>
      </w:pPr>
      <w:r w:rsidRPr="00047B27">
        <w:t>realizacji przedsięwzięć.</w:t>
      </w:r>
      <w:r w:rsidR="00481851" w:rsidRPr="00481851">
        <w:t xml:space="preserve"> </w:t>
      </w:r>
    </w:p>
    <w:p w:rsidR="000809C7" w:rsidRDefault="00CF2FFA" w:rsidP="000809C7">
      <w:pPr>
        <w:pStyle w:val="Akapitzlist"/>
        <w:numPr>
          <w:ilvl w:val="0"/>
          <w:numId w:val="2"/>
        </w:numPr>
        <w:jc w:val="both"/>
      </w:pPr>
      <w:r>
        <w:t>sprawozdanie</w:t>
      </w:r>
      <w:r w:rsidR="00481851" w:rsidRPr="00481851">
        <w:t xml:space="preserve"> z wysokości średnich wynagrodzeń nauczycieli na poszczególnych stopniach awansu zawodowego w szkołach prowadzonych przez jednostkę samorządu terytorialnego za rok 2019.</w:t>
      </w:r>
    </w:p>
    <w:p w:rsidR="008869DB" w:rsidRDefault="00CF2FFA" w:rsidP="008869DB">
      <w:pPr>
        <w:pStyle w:val="Akapitzlist"/>
        <w:numPr>
          <w:ilvl w:val="0"/>
          <w:numId w:val="2"/>
        </w:numPr>
      </w:pPr>
      <w:r>
        <w:t>sprawozdanie</w:t>
      </w:r>
      <w:r w:rsidR="008869DB" w:rsidRPr="00CF2FFA">
        <w:t xml:space="preserve"> z wykonania budżetu za rok 2019 w zakresie działu Oświata i Wychowanie, Edukacyjna Opieka Wychowawcza i Kultura Fizyczna</w:t>
      </w:r>
      <w:r>
        <w:t>;</w:t>
      </w:r>
    </w:p>
    <w:p w:rsidR="000809C7" w:rsidRPr="00CF2FFA" w:rsidRDefault="008869DB" w:rsidP="00CF2FFA">
      <w:pPr>
        <w:pStyle w:val="Akapitzlist"/>
        <w:numPr>
          <w:ilvl w:val="0"/>
          <w:numId w:val="2"/>
        </w:numPr>
      </w:pPr>
      <w:r w:rsidRPr="00CF2FFA">
        <w:t>sprawozdaniem z realizacji Programu współpracy powiatu tomaszowskiego z organizacjami pozarządowymi oraz podmiotami prowadzącymi działal</w:t>
      </w:r>
      <w:r w:rsidRPr="00CF2FFA">
        <w:t>ność pożytku publicznego za 2019</w:t>
      </w:r>
      <w:r w:rsidRPr="00CF2FFA">
        <w:t xml:space="preserve"> rok</w:t>
      </w:r>
    </w:p>
    <w:p w:rsidR="008869DB" w:rsidRDefault="008869DB" w:rsidP="000809C7">
      <w:pPr>
        <w:jc w:val="both"/>
        <w:outlineLvl w:val="0"/>
      </w:pPr>
    </w:p>
    <w:p w:rsidR="000809C7" w:rsidRPr="00047B27" w:rsidRDefault="000809C7" w:rsidP="000809C7">
      <w:pPr>
        <w:jc w:val="both"/>
      </w:pPr>
      <w:r w:rsidRPr="00AC285B">
        <w:t>Poza wymienionymi wyże</w:t>
      </w:r>
      <w:r>
        <w:t xml:space="preserve">j zagadnieniami Komisja  omawiała i reagowała </w:t>
      </w:r>
      <w:r w:rsidRPr="00AC285B">
        <w:t>na</w:t>
      </w:r>
      <w:r>
        <w:t xml:space="preserve"> bieżąco na różne problemy w podległych szkołach i podejmowała potrzebne wnioski.</w:t>
      </w:r>
    </w:p>
    <w:p w:rsidR="00A4306E" w:rsidRDefault="007B3817"/>
    <w:p w:rsidR="007B3817" w:rsidRDefault="007B3817"/>
    <w:p w:rsidR="007B3817" w:rsidRPr="007B3817" w:rsidRDefault="007B3817">
      <w:r w:rsidRPr="007B3817">
        <w:t xml:space="preserve">Ze względu  na obostrzenia  związane z zagrożeniem  epidemicznym komisja  nie zrealizowała   planu pracy  w zakresie posiedzeń wyjazdowych w </w:t>
      </w:r>
      <w:r w:rsidRPr="007B3817">
        <w:rPr>
          <w:rFonts w:eastAsiaTheme="minorHAnsi"/>
          <w:lang w:eastAsia="en-US"/>
        </w:rPr>
        <w:t>Zespole Szkół Ponadgimnazjalnych Nr 6</w:t>
      </w:r>
      <w:r w:rsidRPr="007B3817">
        <w:rPr>
          <w:rFonts w:eastAsiaTheme="minorHAnsi"/>
          <w:lang w:eastAsia="en-US"/>
        </w:rPr>
        <w:t xml:space="preserve">, </w:t>
      </w:r>
      <w:r w:rsidRPr="007B3817">
        <w:rPr>
          <w:rFonts w:eastAsiaTheme="minorHAnsi"/>
          <w:lang w:eastAsia="en-US"/>
        </w:rPr>
        <w:t>Zespole Szkół Ponadgimnazjalnych Nr 3</w:t>
      </w:r>
      <w:r w:rsidRPr="007B3817">
        <w:rPr>
          <w:rFonts w:eastAsiaTheme="minorHAnsi"/>
          <w:lang w:eastAsia="en-US"/>
        </w:rPr>
        <w:t>,</w:t>
      </w:r>
      <w:r w:rsidRPr="007B3817">
        <w:t xml:space="preserve"> </w:t>
      </w:r>
      <w:r w:rsidRPr="007B3817">
        <w:rPr>
          <w:rFonts w:eastAsiaTheme="minorHAnsi"/>
          <w:lang w:eastAsia="en-US"/>
        </w:rPr>
        <w:t>Wydziale Prewencji w Komendzie Powiatowej Policji</w:t>
      </w:r>
      <w:r w:rsidRPr="007B3817">
        <w:rPr>
          <w:rFonts w:eastAsiaTheme="minorHAnsi"/>
          <w:lang w:eastAsia="en-US"/>
        </w:rPr>
        <w:t xml:space="preserve">, </w:t>
      </w:r>
      <w:r w:rsidRPr="007B3817">
        <w:rPr>
          <w:rFonts w:eastAsiaTheme="minorHAnsi"/>
          <w:lang w:eastAsia="en-US"/>
        </w:rPr>
        <w:t xml:space="preserve">Poradni </w:t>
      </w:r>
      <w:proofErr w:type="spellStart"/>
      <w:r w:rsidRPr="007B3817">
        <w:rPr>
          <w:rFonts w:eastAsiaTheme="minorHAnsi"/>
          <w:lang w:eastAsia="en-US"/>
        </w:rPr>
        <w:t>Psychologiczno</w:t>
      </w:r>
      <w:proofErr w:type="spellEnd"/>
      <w:r w:rsidRPr="007B3817">
        <w:rPr>
          <w:rFonts w:eastAsiaTheme="minorHAnsi"/>
          <w:lang w:eastAsia="en-US"/>
        </w:rPr>
        <w:t xml:space="preserve"> – Pedagogicznej</w:t>
      </w:r>
      <w:r w:rsidRPr="007B3817">
        <w:rPr>
          <w:rFonts w:eastAsiaTheme="minorHAnsi"/>
          <w:lang w:eastAsia="en-US"/>
        </w:rPr>
        <w:t xml:space="preserve">, </w:t>
      </w:r>
      <w:r w:rsidRPr="007B3817">
        <w:rPr>
          <w:rFonts w:eastAsiaTheme="minorHAnsi"/>
          <w:lang w:eastAsia="en-US"/>
        </w:rPr>
        <w:t xml:space="preserve">Specjalnym Ośrodku </w:t>
      </w:r>
      <w:proofErr w:type="spellStart"/>
      <w:r w:rsidRPr="007B3817">
        <w:rPr>
          <w:rFonts w:eastAsiaTheme="minorHAnsi"/>
          <w:lang w:eastAsia="en-US"/>
        </w:rPr>
        <w:t>Szkolno</w:t>
      </w:r>
      <w:proofErr w:type="spellEnd"/>
      <w:r w:rsidRPr="007B381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7B3817">
        <w:rPr>
          <w:rFonts w:eastAsiaTheme="minorHAnsi"/>
          <w:lang w:eastAsia="en-US"/>
        </w:rPr>
        <w:t xml:space="preserve"> Wychowawczym</w:t>
      </w:r>
      <w:r>
        <w:rPr>
          <w:rFonts w:eastAsiaTheme="minorHAnsi"/>
          <w:lang w:eastAsia="en-US"/>
        </w:rPr>
        <w:t>.</w:t>
      </w:r>
    </w:p>
    <w:sectPr w:rsidR="007B3817" w:rsidRPr="007B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D43C4"/>
    <w:multiLevelType w:val="hybridMultilevel"/>
    <w:tmpl w:val="0D70CAAE"/>
    <w:lvl w:ilvl="0" w:tplc="2A345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471B"/>
    <w:multiLevelType w:val="hybridMultilevel"/>
    <w:tmpl w:val="40B6E0B2"/>
    <w:lvl w:ilvl="0" w:tplc="2A345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8"/>
    <w:rsid w:val="000809C7"/>
    <w:rsid w:val="00481851"/>
    <w:rsid w:val="007B3817"/>
    <w:rsid w:val="008869DB"/>
    <w:rsid w:val="00A22FCE"/>
    <w:rsid w:val="00BC3FC8"/>
    <w:rsid w:val="00C15987"/>
    <w:rsid w:val="00C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D31F-1CAA-472D-A6D3-A71DABC2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869D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9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869DB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2021-04-27T08:14:00Z</dcterms:created>
  <dcterms:modified xsi:type="dcterms:W3CDTF">2021-04-27T10:12:00Z</dcterms:modified>
</cp:coreProperties>
</file>